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E90982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jc w:val="center"/>
        <w:rPr>
          <w:rFonts w:ascii="Cambria-Bold" w:hAnsi="Cambria-Bold" w:cs="Cambria-Bold"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41E9A84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jc w:val="center"/>
        <w:rPr>
          <w:rFonts w:ascii="Cambria-Bold" w:hAnsi="Cambria-Bold" w:cs="Cambria-Bold"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51A8F13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jc w:val="center"/>
        <w:rPr>
          <w:rFonts w:ascii="Cambria-Bold" w:hAnsi="Cambria-Bold" w:cs="Cambria-Bold"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6EF8C90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jc w:val="center"/>
        <w:rPr>
          <w:rFonts w:ascii="Cambria-Bold" w:hAnsi="Cambria-Bold" w:cs="Cambria-Bold"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EF06726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jc w:val="center"/>
        <w:rPr>
          <w:rFonts w:ascii="Cambria-Bold" w:hAnsi="Cambria-Bold" w:cs="Cambria-Bold"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7B1F9CB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jc w:val="center"/>
        <w:rPr>
          <w:rFonts w:ascii="Cambria-Bold" w:hAnsi="Cambria-Bold" w:cs="Cambria-Bold"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mbria-Bold" w:hAnsi="Cambria-Bold" w:cs="Cambria-Bold"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STATUT</w:t>
      </w:r>
    </w:p>
    <w:p w14:paraId="71C8A42E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jc w:val="center"/>
        <w:rPr>
          <w:rFonts w:ascii="Cambria-Bold" w:hAnsi="Cambria-Bold" w:cs="Cambria-Bold"/>
          <w:bCs/>
          <w:color w:val="000000" w:themeColor="text1"/>
          <w:sz w:val="24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94F64D5" w14:textId="7CC310CB" w:rsidR="008E715D" w:rsidRPr="0007262D" w:rsidRDefault="008E715D" w:rsidP="008E715D">
      <w:pPr>
        <w:jc w:val="center"/>
        <w:rPr>
          <w:rFonts w:ascii="Cambria-Bold" w:hAnsi="Cambria-Bold" w:cs="Cambria-Bold"/>
          <w:bCs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mbria-Bold" w:hAnsi="Cambria-Bold" w:cs="Cambria-Bold"/>
          <w:bCs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Branżowej Szkoły II stopnia </w:t>
      </w:r>
    </w:p>
    <w:p w14:paraId="35DC1D6A" w14:textId="77777777" w:rsidR="00F80D15" w:rsidRPr="0007262D" w:rsidRDefault="008E715D" w:rsidP="008E715D">
      <w:pPr>
        <w:jc w:val="center"/>
        <w:rPr>
          <w:rFonts w:ascii="Cambria-Bold" w:hAnsi="Cambria-Bold" w:cs="Cambria-Bold"/>
          <w:bCs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mbria-Bold" w:hAnsi="Cambria-Bold" w:cs="Cambria-Bold"/>
          <w:bCs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 Sławnie</w:t>
      </w:r>
    </w:p>
    <w:p w14:paraId="586143C6" w14:textId="77777777" w:rsidR="008E715D" w:rsidRPr="0007262D" w:rsidRDefault="008E715D" w:rsidP="008E715D">
      <w:pPr>
        <w:jc w:val="center"/>
        <w:rPr>
          <w:rFonts w:ascii="Cambria-Bold" w:hAnsi="Cambria-Bold" w:cs="Cambria-Bold"/>
          <w:bCs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671DBB9" w14:textId="77777777" w:rsidR="008E715D" w:rsidRPr="0007262D" w:rsidRDefault="008E715D" w:rsidP="008E715D">
      <w:pPr>
        <w:jc w:val="center"/>
        <w:rPr>
          <w:rFonts w:ascii="Cambria-Bold" w:hAnsi="Cambria-Bold" w:cs="Cambria-Bold"/>
          <w:bCs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907050C" w14:textId="77777777" w:rsidR="008E715D" w:rsidRPr="0007262D" w:rsidRDefault="008E715D" w:rsidP="008E715D">
      <w:pPr>
        <w:jc w:val="center"/>
        <w:rPr>
          <w:rFonts w:ascii="Cambria-Bold" w:hAnsi="Cambria-Bold" w:cs="Cambria-Bold"/>
          <w:bCs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D598A15" w14:textId="77777777" w:rsidR="008E715D" w:rsidRPr="0007262D" w:rsidRDefault="008E715D" w:rsidP="008E715D">
      <w:pPr>
        <w:jc w:val="center"/>
        <w:rPr>
          <w:rFonts w:ascii="Cambria-Bold" w:hAnsi="Cambria-Bold" w:cs="Cambria-Bold"/>
          <w:bCs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F1310B0" w14:textId="77777777" w:rsidR="008E715D" w:rsidRPr="0007262D" w:rsidRDefault="008E715D" w:rsidP="008E715D">
      <w:pPr>
        <w:jc w:val="center"/>
        <w:rPr>
          <w:rFonts w:ascii="Cambria-Bold" w:hAnsi="Cambria-Bold" w:cs="Cambria-Bold"/>
          <w:bCs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973E73B" w14:textId="77777777" w:rsidR="008E715D" w:rsidRPr="0007262D" w:rsidRDefault="008E715D" w:rsidP="008E715D">
      <w:pPr>
        <w:jc w:val="center"/>
        <w:rPr>
          <w:rFonts w:ascii="Cambria-Bold" w:hAnsi="Cambria-Bold" w:cs="Cambria-Bold"/>
          <w:bCs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E7AC496" w14:textId="77777777" w:rsidR="008E715D" w:rsidRPr="0007262D" w:rsidRDefault="008E715D" w:rsidP="008E715D">
      <w:pPr>
        <w:jc w:val="center"/>
        <w:rPr>
          <w:rFonts w:ascii="Cambria-Bold" w:hAnsi="Cambria-Bold" w:cs="Cambria-Bold"/>
          <w:bCs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6D47586" w14:textId="77777777" w:rsidR="008E715D" w:rsidRPr="0007262D" w:rsidRDefault="008E715D" w:rsidP="008E715D">
      <w:pPr>
        <w:jc w:val="center"/>
        <w:rPr>
          <w:rFonts w:ascii="Cambria-Bold" w:hAnsi="Cambria-Bold" w:cs="Cambria-Bold"/>
          <w:bCs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FAD7702" w14:textId="77777777" w:rsidR="008E715D" w:rsidRPr="0007262D" w:rsidRDefault="008E715D" w:rsidP="008E715D">
      <w:pPr>
        <w:jc w:val="center"/>
        <w:rPr>
          <w:rFonts w:ascii="Cambria-Bold" w:hAnsi="Cambria-Bold" w:cs="Cambria-Bold"/>
          <w:bCs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CBB860E" w14:textId="77777777" w:rsidR="008E715D" w:rsidRPr="0007262D" w:rsidRDefault="008E715D" w:rsidP="008E715D">
      <w:pPr>
        <w:jc w:val="center"/>
        <w:rPr>
          <w:rFonts w:ascii="Cambria-Bold" w:hAnsi="Cambria-Bold" w:cs="Cambria-Bold"/>
          <w:bCs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112AA85" w14:textId="77777777" w:rsidR="008E715D" w:rsidRPr="0007262D" w:rsidRDefault="008E715D" w:rsidP="008E715D">
      <w:pPr>
        <w:jc w:val="center"/>
        <w:rPr>
          <w:rFonts w:ascii="Cambria-Bold" w:hAnsi="Cambria-Bold" w:cs="Cambria-Bold"/>
          <w:bCs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4246537" w14:textId="77777777" w:rsidR="008E715D" w:rsidRPr="0007262D" w:rsidRDefault="008E715D" w:rsidP="008E715D">
      <w:pPr>
        <w:jc w:val="center"/>
        <w:rPr>
          <w:rFonts w:ascii="Cambria-Bold" w:hAnsi="Cambria-Bold" w:cs="Cambria-Bold"/>
          <w:bCs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34BD1F6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mbria" w:hAnsi="Cambria" w:cs="Cambria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Spis treści</w:t>
      </w:r>
    </w:p>
    <w:p w14:paraId="4EC2ADA6" w14:textId="2E166121" w:rsidR="008E715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914"/>
        <w:gridCol w:w="440"/>
      </w:tblGrid>
      <w:tr w:rsidR="00F15993" w14:paraId="5242C1F8" w14:textId="77777777" w:rsidTr="00F15993">
        <w:tc>
          <w:tcPr>
            <w:tcW w:w="9067" w:type="dxa"/>
          </w:tcPr>
          <w:p w14:paraId="792283B8" w14:textId="537DE887" w:rsidR="00F15993" w:rsidRDefault="00F15993" w:rsidP="008E715D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7262D">
              <w:rPr>
                <w:rFonts w:ascii="Calibri" w:hAnsi="Calibri" w:cs="Calibr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POSTANOWIENIA OGÓLNE ................................................................................................................</w:t>
            </w:r>
          </w:p>
        </w:tc>
        <w:tc>
          <w:tcPr>
            <w:tcW w:w="277" w:type="dxa"/>
          </w:tcPr>
          <w:p w14:paraId="3BE1FB0A" w14:textId="77777777" w:rsidR="00F15993" w:rsidRPr="0007262D" w:rsidRDefault="00F15993" w:rsidP="00F15993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7262D">
              <w:rPr>
                <w:rFonts w:ascii="Calibri" w:hAnsi="Calibri" w:cs="Calibr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</w:t>
            </w:r>
          </w:p>
          <w:p w14:paraId="3C2428EC" w14:textId="77777777" w:rsidR="00F15993" w:rsidRDefault="00F15993" w:rsidP="00F15993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F15993" w14:paraId="4AD8D7F6" w14:textId="77777777" w:rsidTr="00F15993">
        <w:tc>
          <w:tcPr>
            <w:tcW w:w="9067" w:type="dxa"/>
          </w:tcPr>
          <w:p w14:paraId="56A6A253" w14:textId="6253F965" w:rsidR="00F15993" w:rsidRPr="0007262D" w:rsidRDefault="00F15993" w:rsidP="00F15993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7262D">
              <w:rPr>
                <w:rFonts w:ascii="Calibri" w:hAnsi="Calibri" w:cs="Calibr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ROZDZIAŁ 1 OGÓLNE INFORMACJE O SZKOLE ...................................................................................</w:t>
            </w:r>
          </w:p>
          <w:p w14:paraId="661837EF" w14:textId="77777777" w:rsidR="00F15993" w:rsidRDefault="00F15993" w:rsidP="008E715D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77" w:type="dxa"/>
          </w:tcPr>
          <w:p w14:paraId="4A26BACB" w14:textId="448439B6" w:rsidR="00F15993" w:rsidRDefault="00F15993" w:rsidP="00F15993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7262D">
              <w:rPr>
                <w:rFonts w:ascii="Calibri" w:hAnsi="Calibri" w:cs="Calibr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</w:t>
            </w:r>
          </w:p>
        </w:tc>
      </w:tr>
      <w:tr w:rsidR="00F15993" w14:paraId="7DF632B1" w14:textId="77777777" w:rsidTr="00F15993">
        <w:tc>
          <w:tcPr>
            <w:tcW w:w="9067" w:type="dxa"/>
          </w:tcPr>
          <w:p w14:paraId="5F40DB23" w14:textId="314DD622" w:rsidR="00F15993" w:rsidRPr="0007262D" w:rsidRDefault="00F15993" w:rsidP="00F15993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7262D">
              <w:rPr>
                <w:rFonts w:ascii="Calibri" w:hAnsi="Calibri" w:cs="Calibr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ROZDZIAŁ 2 CELE I ZADANIA SZKOŁY .................................................................................................</w:t>
            </w:r>
          </w:p>
          <w:p w14:paraId="7BE1C684" w14:textId="77777777" w:rsidR="00F15993" w:rsidRDefault="00F15993" w:rsidP="008E715D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77" w:type="dxa"/>
          </w:tcPr>
          <w:p w14:paraId="1F89A11A" w14:textId="48CEA434" w:rsidR="00F15993" w:rsidRDefault="00F15993" w:rsidP="00F15993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7262D">
              <w:rPr>
                <w:rFonts w:ascii="Calibri" w:hAnsi="Calibri" w:cs="Calibr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4</w:t>
            </w:r>
          </w:p>
        </w:tc>
      </w:tr>
      <w:tr w:rsidR="00F15993" w14:paraId="211E16D1" w14:textId="77777777" w:rsidTr="00F15993">
        <w:tc>
          <w:tcPr>
            <w:tcW w:w="9067" w:type="dxa"/>
          </w:tcPr>
          <w:p w14:paraId="2E77C8B8" w14:textId="075A4FF0" w:rsidR="00F15993" w:rsidRPr="0007262D" w:rsidRDefault="00F15993" w:rsidP="00F15993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7262D">
              <w:rPr>
                <w:rFonts w:ascii="Calibri" w:hAnsi="Calibri" w:cs="Calibr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ROZDZIAŁ 3 ORGANY SZKOŁY ............................................................................................................</w:t>
            </w:r>
          </w:p>
          <w:p w14:paraId="69039EBE" w14:textId="77777777" w:rsidR="00F15993" w:rsidRDefault="00F15993" w:rsidP="00F15993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77" w:type="dxa"/>
          </w:tcPr>
          <w:p w14:paraId="4AEDD556" w14:textId="6C169A3B" w:rsidR="00F15993" w:rsidRDefault="00F15993" w:rsidP="00F15993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7262D">
              <w:rPr>
                <w:rFonts w:ascii="Calibri" w:hAnsi="Calibri" w:cs="Calibr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4</w:t>
            </w:r>
          </w:p>
        </w:tc>
      </w:tr>
      <w:tr w:rsidR="00F15993" w14:paraId="0AA8D658" w14:textId="77777777" w:rsidTr="00F15993">
        <w:tc>
          <w:tcPr>
            <w:tcW w:w="9067" w:type="dxa"/>
          </w:tcPr>
          <w:p w14:paraId="0D49255E" w14:textId="599A82EC" w:rsidR="00F15993" w:rsidRPr="0007262D" w:rsidRDefault="00F15993" w:rsidP="00F15993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7262D">
              <w:rPr>
                <w:rFonts w:ascii="Calibri" w:hAnsi="Calibri" w:cs="Calibr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ROZDZIAŁ 4 ORGANIZACJA PRACY SZKOŁY ........................................................................................</w:t>
            </w:r>
          </w:p>
          <w:p w14:paraId="1A5E09D9" w14:textId="77777777" w:rsidR="00F15993" w:rsidRDefault="00F15993" w:rsidP="008E715D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77" w:type="dxa"/>
          </w:tcPr>
          <w:p w14:paraId="24AC8CF8" w14:textId="2D84EDDC" w:rsidR="00F15993" w:rsidRDefault="00F15993" w:rsidP="00F15993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7262D">
              <w:rPr>
                <w:rFonts w:ascii="Calibri" w:hAnsi="Calibri" w:cs="Calibr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8</w:t>
            </w:r>
          </w:p>
        </w:tc>
      </w:tr>
      <w:tr w:rsidR="00F15993" w14:paraId="1A413951" w14:textId="77777777" w:rsidTr="00F15993">
        <w:tc>
          <w:tcPr>
            <w:tcW w:w="9067" w:type="dxa"/>
          </w:tcPr>
          <w:p w14:paraId="35DCC0C5" w14:textId="718819F8" w:rsidR="00F15993" w:rsidRPr="0007262D" w:rsidRDefault="00F15993" w:rsidP="00F15993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7262D">
              <w:rPr>
                <w:rFonts w:ascii="Calibri" w:hAnsi="Calibri" w:cs="Calibr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ROZDZIAŁ 5 WEWNĄTRZSZKOLNY SYSTEM OCENIANIA …………………………………………….………………</w:t>
            </w:r>
            <w:r>
              <w:rPr>
                <w:rFonts w:ascii="Calibri" w:hAnsi="Calibri" w:cs="Calibr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….</w:t>
            </w:r>
          </w:p>
          <w:p w14:paraId="0A33B60E" w14:textId="77777777" w:rsidR="00F15993" w:rsidRDefault="00F15993" w:rsidP="008E715D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77" w:type="dxa"/>
          </w:tcPr>
          <w:p w14:paraId="7CDBE085" w14:textId="0772264B" w:rsidR="00F15993" w:rsidRDefault="00F15993" w:rsidP="00F15993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7262D">
              <w:rPr>
                <w:rFonts w:ascii="Calibri" w:hAnsi="Calibri" w:cs="Calibr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9</w:t>
            </w:r>
          </w:p>
        </w:tc>
      </w:tr>
      <w:tr w:rsidR="00F15993" w14:paraId="2D0E02D1" w14:textId="77777777" w:rsidTr="00F15993">
        <w:tc>
          <w:tcPr>
            <w:tcW w:w="9067" w:type="dxa"/>
          </w:tcPr>
          <w:p w14:paraId="36963116" w14:textId="3051C139" w:rsidR="00F15993" w:rsidRPr="0007262D" w:rsidRDefault="00F15993" w:rsidP="00F15993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7262D">
              <w:rPr>
                <w:rFonts w:ascii="Calibri" w:hAnsi="Calibri" w:cs="Calibr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ROZDZIAŁ 6 ZAKRES ZADAŃ NAUCZYCIELI ……………………………………………………………………………….……</w:t>
            </w:r>
          </w:p>
          <w:p w14:paraId="53409A96" w14:textId="77777777" w:rsidR="00F15993" w:rsidRDefault="00F15993" w:rsidP="008E715D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77" w:type="dxa"/>
          </w:tcPr>
          <w:p w14:paraId="7077553D" w14:textId="06964DB2" w:rsidR="00F15993" w:rsidRDefault="00F15993" w:rsidP="00F15993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7262D">
              <w:rPr>
                <w:rFonts w:ascii="Calibri" w:hAnsi="Calibri" w:cs="Calibr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11</w:t>
            </w:r>
          </w:p>
        </w:tc>
      </w:tr>
      <w:tr w:rsidR="00F15993" w14:paraId="716EC169" w14:textId="77777777" w:rsidTr="00F15993">
        <w:tc>
          <w:tcPr>
            <w:tcW w:w="9067" w:type="dxa"/>
          </w:tcPr>
          <w:p w14:paraId="2FC179CF" w14:textId="6A1641E6" w:rsidR="00F15993" w:rsidRPr="0007262D" w:rsidRDefault="00F15993" w:rsidP="00F15993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7262D">
              <w:rPr>
                <w:rFonts w:ascii="Calibri" w:hAnsi="Calibri" w:cs="Calibr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ROZDZIAŁ 7 PRAWA I OBOWIĄZKI SŁUCHACZY ……………………………………………………………………………</w:t>
            </w:r>
          </w:p>
          <w:p w14:paraId="0D8ED6EF" w14:textId="77777777" w:rsidR="00F15993" w:rsidRDefault="00F15993" w:rsidP="008E715D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77" w:type="dxa"/>
          </w:tcPr>
          <w:p w14:paraId="3BD83B7B" w14:textId="15A3508F" w:rsidR="00F15993" w:rsidRDefault="00F15993" w:rsidP="00F15993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7262D">
              <w:rPr>
                <w:rFonts w:ascii="Calibri" w:hAnsi="Calibri" w:cs="Calibr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14</w:t>
            </w:r>
          </w:p>
        </w:tc>
      </w:tr>
      <w:tr w:rsidR="00F15993" w14:paraId="64CA9327" w14:textId="77777777" w:rsidTr="00F15993">
        <w:tc>
          <w:tcPr>
            <w:tcW w:w="9067" w:type="dxa"/>
          </w:tcPr>
          <w:p w14:paraId="00561FD1" w14:textId="4A3D08D7" w:rsidR="00F15993" w:rsidRPr="0007262D" w:rsidRDefault="00F15993" w:rsidP="00F15993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7262D">
              <w:rPr>
                <w:rFonts w:ascii="Calibri" w:hAnsi="Calibri" w:cs="Calibr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ROZDZIAŁ 8 ZASADY REKRUTACJI SŁUCHACZY …………………………………………………………………………...</w:t>
            </w:r>
            <w:r>
              <w:rPr>
                <w:rFonts w:ascii="Calibri" w:hAnsi="Calibri" w:cs="Calibr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</w:t>
            </w:r>
          </w:p>
          <w:p w14:paraId="77D6AC75" w14:textId="77777777" w:rsidR="00F15993" w:rsidRDefault="00F15993" w:rsidP="008E715D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77" w:type="dxa"/>
          </w:tcPr>
          <w:p w14:paraId="01A2FCD8" w14:textId="00580210" w:rsidR="00F15993" w:rsidRPr="0007262D" w:rsidRDefault="00F15993" w:rsidP="00F15993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7262D">
              <w:rPr>
                <w:rFonts w:ascii="Calibri" w:hAnsi="Calibri" w:cs="Calibr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16</w:t>
            </w:r>
          </w:p>
        </w:tc>
      </w:tr>
      <w:tr w:rsidR="00F15993" w14:paraId="7F9AFB2D" w14:textId="77777777" w:rsidTr="00F15993">
        <w:tc>
          <w:tcPr>
            <w:tcW w:w="9067" w:type="dxa"/>
          </w:tcPr>
          <w:p w14:paraId="1DFEABD9" w14:textId="3D8E2AEA" w:rsidR="00F15993" w:rsidRPr="0007262D" w:rsidRDefault="00F15993" w:rsidP="00F15993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7262D">
              <w:rPr>
                <w:rFonts w:ascii="Calibri" w:hAnsi="Calibri" w:cs="Calibr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ROZDZIAŁ 9 WARUNKI POBYTU W SZKOLE ZAPEWNIAJĄCE SŁUCHACZOM BEZPIECZEŃSTWO</w:t>
            </w:r>
            <w:r>
              <w:rPr>
                <w:rFonts w:ascii="Calibri" w:hAnsi="Calibri" w:cs="Calibr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Pr="0007262D">
              <w:rPr>
                <w:rFonts w:ascii="Calibri" w:hAnsi="Calibri" w:cs="Calibr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…….</w:t>
            </w:r>
          </w:p>
          <w:p w14:paraId="3FC96F45" w14:textId="77777777" w:rsidR="00F15993" w:rsidRDefault="00F15993" w:rsidP="008E715D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77" w:type="dxa"/>
          </w:tcPr>
          <w:p w14:paraId="2DBE7BAA" w14:textId="1F88D9F5" w:rsidR="00F15993" w:rsidRPr="0007262D" w:rsidRDefault="00F15993" w:rsidP="00F15993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7262D">
              <w:rPr>
                <w:rFonts w:ascii="Calibri" w:hAnsi="Calibri" w:cs="Calibr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16</w:t>
            </w:r>
          </w:p>
        </w:tc>
      </w:tr>
      <w:tr w:rsidR="00F15993" w14:paraId="77735FFA" w14:textId="77777777" w:rsidTr="00F15993">
        <w:tc>
          <w:tcPr>
            <w:tcW w:w="9067" w:type="dxa"/>
          </w:tcPr>
          <w:p w14:paraId="7203F20C" w14:textId="3F705B3A" w:rsidR="00F15993" w:rsidRPr="0007262D" w:rsidRDefault="00F15993" w:rsidP="00F15993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7262D">
              <w:rPr>
                <w:rFonts w:ascii="Calibri" w:hAnsi="Calibri" w:cs="Calibr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ROZDZIAŁ 10 KSZTAŁCENIE ZAWODOWE .......................................................................................... </w:t>
            </w:r>
          </w:p>
          <w:p w14:paraId="687A5F96" w14:textId="77777777" w:rsidR="00F15993" w:rsidRDefault="00F15993" w:rsidP="008E715D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77" w:type="dxa"/>
          </w:tcPr>
          <w:p w14:paraId="39B1DCE0" w14:textId="70ADEB99" w:rsidR="00F15993" w:rsidRPr="0007262D" w:rsidRDefault="00F15993" w:rsidP="00F15993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7262D">
              <w:rPr>
                <w:rFonts w:ascii="Calibri" w:hAnsi="Calibri" w:cs="Calibr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16</w:t>
            </w:r>
          </w:p>
        </w:tc>
      </w:tr>
      <w:tr w:rsidR="00F15993" w14:paraId="4C046881" w14:textId="77777777" w:rsidTr="00F15993">
        <w:tc>
          <w:tcPr>
            <w:tcW w:w="9067" w:type="dxa"/>
          </w:tcPr>
          <w:p w14:paraId="08B05FAD" w14:textId="56D493B1" w:rsidR="00F15993" w:rsidRPr="0007262D" w:rsidRDefault="00F15993" w:rsidP="00F15993">
            <w:pPr>
              <w:rPr>
                <w:rFonts w:ascii="Calibri" w:hAnsi="Calibri" w:cs="Calibr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7262D">
              <w:rPr>
                <w:rFonts w:ascii="Calibri" w:hAnsi="Calibri" w:cs="Calibr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ROZDZIAŁ 11 POSTANOWIENIA KOŃCOWE .......................................................................................</w:t>
            </w:r>
          </w:p>
          <w:p w14:paraId="0EE30541" w14:textId="77777777" w:rsidR="00F15993" w:rsidRDefault="00F15993" w:rsidP="008E715D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77" w:type="dxa"/>
          </w:tcPr>
          <w:p w14:paraId="364D3C05" w14:textId="56639010" w:rsidR="00F15993" w:rsidRPr="0007262D" w:rsidRDefault="00F15993" w:rsidP="00F15993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7262D">
              <w:rPr>
                <w:rFonts w:ascii="Calibri" w:hAnsi="Calibri" w:cs="Calibr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18</w:t>
            </w:r>
          </w:p>
        </w:tc>
      </w:tr>
    </w:tbl>
    <w:p w14:paraId="2B98F007" w14:textId="77777777" w:rsidR="00F15993" w:rsidRPr="0007262D" w:rsidRDefault="00F15993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8DD9540" w14:textId="77777777" w:rsidR="008E715D" w:rsidRPr="0007262D" w:rsidRDefault="008E715D" w:rsidP="008E715D">
      <w:pPr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7B3A5F1" w14:textId="77777777" w:rsidR="008E715D" w:rsidRPr="0007262D" w:rsidRDefault="008E715D" w:rsidP="008E715D">
      <w:pPr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1F20BC2" w14:textId="77777777" w:rsidR="008E715D" w:rsidRPr="0007262D" w:rsidRDefault="008E715D" w:rsidP="008E715D">
      <w:pPr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DB9D908" w14:textId="77777777" w:rsidR="008E715D" w:rsidRPr="0007262D" w:rsidRDefault="008E715D" w:rsidP="008E715D">
      <w:pPr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DC7F3A7" w14:textId="77777777" w:rsidR="008E715D" w:rsidRPr="0007262D" w:rsidRDefault="008E715D" w:rsidP="008E715D">
      <w:pPr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ADB2F4C" w14:textId="77777777" w:rsidR="008E715D" w:rsidRPr="0007262D" w:rsidRDefault="008E715D" w:rsidP="008E715D">
      <w:pPr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5B26A73" w14:textId="77777777" w:rsidR="008E715D" w:rsidRPr="0007262D" w:rsidRDefault="008E715D" w:rsidP="008E715D">
      <w:pPr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8AA9093" w14:textId="77777777" w:rsidR="008E715D" w:rsidRPr="0007262D" w:rsidRDefault="008E715D" w:rsidP="008E715D">
      <w:pPr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279263A" w14:textId="77777777" w:rsidR="008E715D" w:rsidRPr="0007262D" w:rsidRDefault="008E715D" w:rsidP="008E715D">
      <w:pPr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CBC5C36" w14:textId="77777777" w:rsidR="008E715D" w:rsidRPr="0007262D" w:rsidRDefault="008E715D" w:rsidP="008E715D">
      <w:pPr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12A2EA1" w14:textId="77777777" w:rsidR="008E715D" w:rsidRPr="0007262D" w:rsidRDefault="008E715D" w:rsidP="008E715D">
      <w:pPr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A4B9401" w14:textId="77777777" w:rsidR="008E715D" w:rsidRPr="0007262D" w:rsidRDefault="008E715D" w:rsidP="008E715D">
      <w:pPr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079C914" w14:textId="77777777" w:rsidR="008E715D" w:rsidRPr="0007262D" w:rsidRDefault="008E715D" w:rsidP="008E715D">
      <w:pPr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B23A828" w14:textId="77777777" w:rsidR="008E715D" w:rsidRPr="0007262D" w:rsidRDefault="008E715D" w:rsidP="008E715D">
      <w:pPr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1F6E09A" w14:textId="77777777" w:rsidR="008E715D" w:rsidRPr="0007262D" w:rsidRDefault="008E715D" w:rsidP="008E715D">
      <w:pPr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7131942" w14:textId="77777777" w:rsidR="008E715D" w:rsidRPr="0007262D" w:rsidRDefault="008E715D" w:rsidP="008E715D">
      <w:pPr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2BCE45A" w14:textId="77777777" w:rsidR="008E715D" w:rsidRPr="0007262D" w:rsidRDefault="008E715D" w:rsidP="008E715D">
      <w:pPr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3912657" w14:textId="77777777" w:rsidR="008E715D" w:rsidRPr="0007262D" w:rsidRDefault="008E715D" w:rsidP="008E715D">
      <w:pPr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905ED91" w14:textId="77777777" w:rsidR="008E715D" w:rsidRPr="0007262D" w:rsidRDefault="008E715D" w:rsidP="000B38D4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Cambria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mbria" w:hAnsi="Cambria" w:cs="Cambria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POSTANOWIENIA OGÓLNE</w:t>
      </w:r>
    </w:p>
    <w:p w14:paraId="63778CEB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Cambria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C660AE1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§1.</w:t>
      </w:r>
    </w:p>
    <w:p w14:paraId="71BC4F13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1188B8F" w14:textId="5714DAA2" w:rsidR="008E715D" w:rsidRPr="0007262D" w:rsidRDefault="00086B01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</w:t>
      </w:r>
      <w:r w:rsidR="008E715D"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 Jeżeli w statucie jest mowa o:</w:t>
      </w:r>
    </w:p>
    <w:p w14:paraId="5C384EA0" w14:textId="52D69633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1) „Szkole’’ – należy przez to rozumieć </w:t>
      </w:r>
      <w:bookmarkStart w:id="0" w:name="_Hlk35336316"/>
      <w:bookmarkStart w:id="1" w:name="_Hlk40438167"/>
      <w:r w:rsidR="00475885"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Branżową Szkołę II </w:t>
      </w:r>
      <w:r w:rsidR="0052745C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</w:t>
      </w:r>
      <w:r w:rsidR="00475885"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topnia  w</w:t>
      </w:r>
      <w:r w:rsidR="00EF7FE9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Zespole Szkół Agrotechnicznych </w:t>
      </w:r>
      <w:r w:rsidR="00475885"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Sławnie</w:t>
      </w:r>
      <w:bookmarkEnd w:id="0"/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bookmarkEnd w:id="1"/>
    <w:p w14:paraId="772D2790" w14:textId="45AEDD2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2) „Organie prowadzącym szkołę’’ – należy przez to rozumieć Powiat </w:t>
      </w:r>
      <w:r w:rsidR="00D04F33"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Sławieński</w:t>
      </w: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1A53BE8B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3) „Organie nadzorującym szkołę’’ – należy przez to rozumieć organ sprawujący nadzór</w:t>
      </w:r>
    </w:p>
    <w:p w14:paraId="19C19E75" w14:textId="07DEA14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pedagogiczny, tj. </w:t>
      </w:r>
      <w:bookmarkStart w:id="2" w:name="_Hlk35340135"/>
      <w:r w:rsidR="00D04F33"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Zachodniopomorskiego Kuratora Oświaty</w:t>
      </w:r>
      <w:bookmarkEnd w:id="2"/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33E8BEAE" w14:textId="5F65FDB4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4) „Statucie’’ – należy przez to rozumieć statut Branżowej Szkoły II </w:t>
      </w:r>
      <w:r w:rsidR="0052745C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</w:t>
      </w: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topn</w:t>
      </w:r>
      <w:r w:rsidR="00EF7FE9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ia w Zespole Szkół Agrotechnicznych w Sławnie</w:t>
      </w: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13AF7613" w14:textId="5DE3EB66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5) „Dyrektorze szkoły’’ – należy przez to rozumieć Dyrektora </w:t>
      </w:r>
      <w:r w:rsidR="00D04F33"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Zespołu Szkół Agrotechnicznych w Sławnie</w:t>
      </w: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4D517B2A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6) „Nauczycielach’’ – należy przez to rozumieć wszystkich pracowników pedagogicznych szkoły.</w:t>
      </w:r>
    </w:p>
    <w:p w14:paraId="49EED6F2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851C388" w14:textId="77777777" w:rsidR="000B38D4" w:rsidRDefault="000B38D4" w:rsidP="008E715D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Cambria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6815509" w14:textId="7771803E" w:rsidR="00A66276" w:rsidRDefault="008E715D" w:rsidP="008E715D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Cambria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mbria" w:hAnsi="Cambria" w:cs="Cambria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ROZDZIAŁ </w:t>
      </w:r>
      <w:r w:rsidR="0007262D">
        <w:rPr>
          <w:rFonts w:ascii="Cambria" w:hAnsi="Cambria" w:cs="Cambria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</w:t>
      </w:r>
      <w:r w:rsidRPr="0007262D">
        <w:rPr>
          <w:rFonts w:ascii="Cambria" w:hAnsi="Cambria" w:cs="Cambria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6AB8CFD6" w14:textId="07A66BC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Cambria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mbria" w:hAnsi="Cambria" w:cs="Cambria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OGÓLNE INFORMACJE O SZKOLE</w:t>
      </w:r>
    </w:p>
    <w:p w14:paraId="4F0A4159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Cambria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779CFCB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§ 2. Nazwa i typ szkoły oraz jej siedziba</w:t>
      </w:r>
    </w:p>
    <w:p w14:paraId="77257E20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4649A97" w14:textId="12BB0279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1. Szkoła wchodzi w skład </w:t>
      </w:r>
      <w:r w:rsidR="00D04F33"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Zespołu Szkół Agrotechnicznych w Sławnie</w:t>
      </w: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 Nazwa szkoły</w:t>
      </w:r>
    </w:p>
    <w:p w14:paraId="528B948E" w14:textId="5B4B2C1C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brzmi:</w:t>
      </w:r>
      <w:r w:rsidR="00D04F33" w:rsidRPr="0007262D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EF7FE9" w:rsidRPr="00EF7FE9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Branżow</w:t>
      </w:r>
      <w:r w:rsidR="00EF7FE9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</w:t>
      </w:r>
      <w:r w:rsidR="00EF7FE9" w:rsidRPr="00EF7FE9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Szkoł</w:t>
      </w:r>
      <w:r w:rsidR="00EF7FE9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</w:t>
      </w:r>
      <w:r w:rsidR="00EF7FE9" w:rsidRPr="00EF7FE9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II </w:t>
      </w:r>
      <w:r w:rsidR="0052745C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</w:t>
      </w:r>
      <w:r w:rsidR="00EF7FE9" w:rsidRPr="00EF7FE9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topnia  w Zespole Szkół Agrotechnicznych  Sławnie.</w:t>
      </w:r>
    </w:p>
    <w:p w14:paraId="4FCEF59C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2. Szkoła jest publiczną szkołą ponadpodstawową – dwuletnią branżową szkołą II stopnia.</w:t>
      </w:r>
    </w:p>
    <w:p w14:paraId="51B13C56" w14:textId="08A90731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3. Siedzib</w:t>
      </w:r>
      <w:r w:rsidR="000137E4"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</w:t>
      </w: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szkoły </w:t>
      </w:r>
      <w:r w:rsidR="000137E4"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znajduje się w</w:t>
      </w: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m</w:t>
      </w:r>
      <w:r w:rsidR="000137E4"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ieście</w:t>
      </w:r>
      <w:r w:rsidR="00D04F33"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Sławno</w:t>
      </w: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63C0DAB4" w14:textId="7473BFDE" w:rsidR="008E715D" w:rsidRPr="007B0D54" w:rsidRDefault="00EF7FE9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Calibri" w:hAnsi="Calibri" w:cs="Calibri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4</w:t>
      </w:r>
      <w:r w:rsidR="008E715D" w:rsidRPr="007B0D54">
        <w:rPr>
          <w:rFonts w:ascii="Calibri" w:hAnsi="Calibri" w:cs="Calibri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Organem prowadzącym szkołę jest Powiat </w:t>
      </w:r>
      <w:r w:rsidR="00D04F33" w:rsidRPr="007B0D54">
        <w:rPr>
          <w:rFonts w:ascii="Calibri" w:hAnsi="Calibri" w:cs="Calibri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Sł</w:t>
      </w:r>
      <w:r w:rsidR="000137E4" w:rsidRPr="007B0D54">
        <w:rPr>
          <w:rFonts w:ascii="Calibri" w:hAnsi="Calibri" w:cs="Calibri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awieński.</w:t>
      </w:r>
      <w:r w:rsidR="00F84EE8" w:rsidRPr="007B0D54">
        <w:rPr>
          <w:rFonts w:ascii="Calibri" w:hAnsi="Calibri" w:cs="Calibri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Siedzibą organu prowadzącego jest miasto Sławno.</w:t>
      </w:r>
    </w:p>
    <w:p w14:paraId="3F6F89BD" w14:textId="3E203AB2" w:rsidR="008E715D" w:rsidRPr="0007262D" w:rsidRDefault="00EF7FE9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5</w:t>
      </w:r>
      <w:r w:rsidR="008E715D"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 Organem sprawującym nadzór pedagogiczny jest</w:t>
      </w:r>
      <w:r w:rsidR="00DC7909"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Zachodniopomorski Kurator Oświaty.</w:t>
      </w:r>
    </w:p>
    <w:p w14:paraId="72409996" w14:textId="3025EB87" w:rsidR="008E715D" w:rsidRPr="007B0D54" w:rsidRDefault="00EF7FE9" w:rsidP="009F4DB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Calibri" w:hAnsi="Calibri" w:cs="Calibri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6</w:t>
      </w:r>
      <w:r w:rsidR="008E715D" w:rsidRPr="007B0D54">
        <w:rPr>
          <w:rFonts w:ascii="Calibri" w:hAnsi="Calibri" w:cs="Calibri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 Szkoła kształci słuchaczy w formie zaocznej</w:t>
      </w:r>
      <w:r w:rsidR="009F4DB6" w:rsidRPr="007B0D54">
        <w:rPr>
          <w:rFonts w:ascii="Calibri" w:hAnsi="Calibri" w:cs="Calibri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3350F4DF" w14:textId="77777777" w:rsidR="008E715D" w:rsidRPr="0007262D" w:rsidRDefault="008E715D" w:rsidP="008E715D">
      <w:pPr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B0A3F83" w14:textId="78B8BE15" w:rsidR="00A66276" w:rsidRDefault="008E715D" w:rsidP="008E715D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Cambria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mbria" w:hAnsi="Cambria" w:cs="Cambria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ROZDZIAŁ </w:t>
      </w:r>
      <w:r w:rsidR="00A66276">
        <w:rPr>
          <w:rFonts w:ascii="Cambria" w:hAnsi="Cambria" w:cs="Cambria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II</w:t>
      </w:r>
    </w:p>
    <w:p w14:paraId="43CEDFB6" w14:textId="7AA80665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Cambria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mbria" w:hAnsi="Cambria" w:cs="Cambria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CELE I ZADANIA SZKOŁY</w:t>
      </w:r>
    </w:p>
    <w:p w14:paraId="726914A4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Cambria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449DB61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§ 3.</w:t>
      </w:r>
    </w:p>
    <w:p w14:paraId="6071DF32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B8C5B88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 celu zdobycia zawodu i zdania egzaminu maturalnego przez słuchaczy, szkoła:</w:t>
      </w:r>
    </w:p>
    <w:p w14:paraId="22A02622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1) realizuje program nauczania uwzględniający podstawę programową kształcenia ogólnego</w:t>
      </w:r>
    </w:p>
    <w:p w14:paraId="74E3A2E4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 podstawę programową kształcenia zawodowego, zgodnie z obowiązującymi przepisami prawa,</w:t>
      </w:r>
    </w:p>
    <w:p w14:paraId="5BECFC0A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2) realizuje ramowy plan nauczania określony dla Branżowej Szkoły II stopnia, dla absolwentów</w:t>
      </w:r>
    </w:p>
    <w:p w14:paraId="2D8DE52C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Branżowej Szkoły I stopnia,</w:t>
      </w:r>
    </w:p>
    <w:p w14:paraId="379DA526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3) umożliwia zdobycie rzetelnej wiedzy i umiejętności niezbędnych do uzyskania świadectwa</w:t>
      </w:r>
    </w:p>
    <w:p w14:paraId="35D56651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ukończenia szkoły, dyplomu zawodowego oraz świadectwa dojrzałości po zdaniu egzaminu</w:t>
      </w:r>
    </w:p>
    <w:p w14:paraId="56C2FE27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maturalnego,</w:t>
      </w:r>
    </w:p>
    <w:p w14:paraId="119CF803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4) przygotowuje słuchaczy do dokonania świadomego wyboru kierunku dalszej edukacji i podjęcia</w:t>
      </w:r>
    </w:p>
    <w:p w14:paraId="4DE33666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kształcenia, odpowiednio do ukończonego typu szkoły, w szkole policealnej lub wyższej,</w:t>
      </w:r>
    </w:p>
    <w:p w14:paraId="20AAC072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5) kształtuje u słuchaczy postawy przedsiębiorczości sprzyjające aktywnemu uczestnictwu w życiu</w:t>
      </w:r>
    </w:p>
    <w:p w14:paraId="51A5A3A3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gospodarczym,</w:t>
      </w:r>
    </w:p>
    <w:p w14:paraId="5A839654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6) umożliwia słuchaczom podtrzymanie tożsamości narodowej, religijnej oraz własnej historii</w:t>
      </w:r>
    </w:p>
    <w:p w14:paraId="052B06DC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 kultury, przy jednoczesnym otwarciu się na wartości kultur Europy i świata,</w:t>
      </w:r>
    </w:p>
    <w:p w14:paraId="5EB2E070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7) przygotowuje do wypełnienia obowiązków rodzinnych i obywatelskich w oparciu o zasady</w:t>
      </w:r>
    </w:p>
    <w:p w14:paraId="0F592393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solidarności, demokracji, tolerancji, sprawiedliwości i wolności,</w:t>
      </w:r>
    </w:p>
    <w:p w14:paraId="69B66DAE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8) kształtuje szacunek do pracy, poprzez udział słuchaczy w życiu szkoły i środowiska na zasadach</w:t>
      </w:r>
    </w:p>
    <w:p w14:paraId="169A9DA8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podmiotowości i współpracy nauczyciel – słuchacz,</w:t>
      </w:r>
    </w:p>
    <w:p w14:paraId="449EE9A8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9) wdraża słuchaczy do wykonywania pracy zawodowej z pełną odpowiedzialnością i zrozumieniem</w:t>
      </w:r>
    </w:p>
    <w:p w14:paraId="1F76B1A4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jej znaczenia społeczno – gospodarczego.</w:t>
      </w:r>
    </w:p>
    <w:p w14:paraId="2789B1BA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9193548" w14:textId="77777777" w:rsidR="000B38D4" w:rsidRDefault="000B38D4" w:rsidP="008E715D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Cambria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F0D0676" w14:textId="53C71FBB" w:rsidR="00A66276" w:rsidRDefault="008E715D" w:rsidP="008E715D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Cambria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mbria" w:hAnsi="Cambria" w:cs="Cambria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ROZDZIAŁ </w:t>
      </w:r>
      <w:r w:rsidR="00A66276">
        <w:rPr>
          <w:rFonts w:ascii="Cambria" w:hAnsi="Cambria" w:cs="Cambria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III</w:t>
      </w:r>
      <w:r w:rsidRPr="0007262D">
        <w:rPr>
          <w:rFonts w:ascii="Cambria" w:hAnsi="Cambria" w:cs="Cambria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6873FB8B" w14:textId="3692F6A6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Cambria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mbria" w:hAnsi="Cambria" w:cs="Cambria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ORGANY SZKOŁY</w:t>
      </w:r>
    </w:p>
    <w:p w14:paraId="4485EE92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Cambria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11E202B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§ 4.</w:t>
      </w:r>
    </w:p>
    <w:p w14:paraId="5BC4F640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E27CCEB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Organami szkoły są:</w:t>
      </w:r>
    </w:p>
    <w:p w14:paraId="47ED1AC7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1) Dyrektor szkoły,</w:t>
      </w:r>
    </w:p>
    <w:p w14:paraId="6E29221A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2) Rada Pedagogiczna,</w:t>
      </w:r>
    </w:p>
    <w:p w14:paraId="3B0E292B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3) Samorząd Słuchaczy.</w:t>
      </w:r>
    </w:p>
    <w:p w14:paraId="294E3BDA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§ 5.</w:t>
      </w:r>
    </w:p>
    <w:p w14:paraId="395ADCE2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DD896E7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1. Do kompetencji Dyrektora należy w szczególności:</w:t>
      </w:r>
    </w:p>
    <w:p w14:paraId="2921FCBA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1) kierowanie działalnością szkoły oraz reprezentowanie jej na zewnątrz,</w:t>
      </w:r>
    </w:p>
    <w:p w14:paraId="17E93920" w14:textId="77777777" w:rsidR="008E715D" w:rsidRPr="0007262D" w:rsidRDefault="008E715D" w:rsidP="008E715D">
      <w:pPr>
        <w:spacing w:after="0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2) sprawowanie nadzoru pedagogicznego w stosunku do nauczycieli zatrudnionych w szkole,</w:t>
      </w:r>
    </w:p>
    <w:p w14:paraId="69413406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3) sprawowanie opieki nad słuchaczami oraz stwarzanie warunków harmonijnego rozwoju</w:t>
      </w:r>
    </w:p>
    <w:p w14:paraId="0575BB40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psychofizycznego, poprzez aktywne działania prozdrowotne,</w:t>
      </w:r>
    </w:p>
    <w:p w14:paraId="109D3D67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4) współpraca z Radą Pedagogiczną oraz Samorządem Słuchaczy,</w:t>
      </w:r>
    </w:p>
    <w:p w14:paraId="7B493FE7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5) przewodniczenie Radzie Pedagogicznej,</w:t>
      </w:r>
    </w:p>
    <w:p w14:paraId="4425768E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6) tworzenie zespołów przedmiotowych, Zespołu Wychowawczego oraz powoływanie</w:t>
      </w:r>
    </w:p>
    <w:p w14:paraId="6C420651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ich przewodniczących,</w:t>
      </w:r>
    </w:p>
    <w:p w14:paraId="2A74EB6B" w14:textId="642E080D" w:rsidR="008E715D" w:rsidRPr="0007262D" w:rsidRDefault="00086B01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7</w:t>
      </w:r>
      <w:r w:rsidR="008E715D"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) realizacja uchwał Rady Pedagogicznej, podjętych w ramach ich kompetencji,</w:t>
      </w:r>
    </w:p>
    <w:p w14:paraId="627824B6" w14:textId="3E0D6787" w:rsidR="008E715D" w:rsidRPr="0007262D" w:rsidRDefault="00086B01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8</w:t>
      </w:r>
      <w:r w:rsidR="008E715D"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) dysponowanie środkami określonymi w planie finansowym szkoły, ponoszenie</w:t>
      </w:r>
    </w:p>
    <w:p w14:paraId="362546D7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odpowiedzialności za ich prawidłowe wykorzystanie, a także organizowanie administracyjnej,</w:t>
      </w:r>
    </w:p>
    <w:p w14:paraId="4F1B6F16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finansowej i gospodarczej obsługi szkoły,</w:t>
      </w:r>
    </w:p>
    <w:p w14:paraId="6A8175AF" w14:textId="0024A447" w:rsidR="008E715D" w:rsidRPr="0007262D" w:rsidRDefault="00086B01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9</w:t>
      </w:r>
      <w:r w:rsidR="008E715D"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) wykonywanie zadań związanych z zapewnieniem bezpieczeństwa słuchaczom i nauczycielom</w:t>
      </w:r>
    </w:p>
    <w:p w14:paraId="038C9A7D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 czasie zajęć organizowanych przez szkołę,</w:t>
      </w:r>
    </w:p>
    <w:p w14:paraId="440F4DB4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11) współdziałanie ze szkołami wyższymi w organizacji praktyk pedagogicznych,</w:t>
      </w:r>
    </w:p>
    <w:p w14:paraId="1A24D73F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12) odpowiedzialność za właściwą organizację i przebieg egzaminu maturalnego oraz egzaminu</w:t>
      </w:r>
    </w:p>
    <w:p w14:paraId="12625219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zawodowego,</w:t>
      </w:r>
    </w:p>
    <w:p w14:paraId="60F44420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13) stwarzanie warunków do działania w szkole: wolontariuszy, stowarzyszeń i innych organizacji,</w:t>
      </w:r>
    </w:p>
    <w:p w14:paraId="15E65E90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których celem statutowym jest działalność wychowawcza lub rozszerzanie i wzbogacanie form</w:t>
      </w:r>
    </w:p>
    <w:p w14:paraId="41C6731C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działalności dydaktycznej, wychowawczej i opiekuńczej szkoły,</w:t>
      </w:r>
    </w:p>
    <w:p w14:paraId="753AC6DF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14) przedstawianie Radzie Pedagogicznej, nie rzadziej niż dwa razy w roku szkolnym, ogólnych</w:t>
      </w:r>
    </w:p>
    <w:p w14:paraId="6AEC40B6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wniosków wynikających ze sprawowanego nadzoru pedagogicznego oraz informacji</w:t>
      </w:r>
    </w:p>
    <w:p w14:paraId="047B6EF2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 działalności szkoły,</w:t>
      </w:r>
    </w:p>
    <w:p w14:paraId="0E5BF1E4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15) dopuszczanie do użytku w szkole zaproponowanych przez nauczycieli programów nauczania,</w:t>
      </w:r>
    </w:p>
    <w:p w14:paraId="785B5F3D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16) podawanie do publicznej wiadomości zestawu podręczników, które będą obowiązywać</w:t>
      </w:r>
    </w:p>
    <w:p w14:paraId="646195D4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od początku następnego roku szkolnego,</w:t>
      </w:r>
    </w:p>
    <w:p w14:paraId="0EBDCACC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17) organizowanie słuchaczowi, który posiada orzeczenie o potrzebie indywidualnego nauczania,</w:t>
      </w:r>
    </w:p>
    <w:p w14:paraId="2219B35A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takiego nauczania, w porozumieniu z organem prowadzącym, zgodnie z obowiązującymi</w:t>
      </w:r>
    </w:p>
    <w:p w14:paraId="4F0242DC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przepisami,</w:t>
      </w:r>
    </w:p>
    <w:p w14:paraId="24CBD07C" w14:textId="77777777" w:rsidR="008E715D" w:rsidRPr="00022D9F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22D9F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18) organizowanie pomocy psychologiczno – pedagogicznej,</w:t>
      </w:r>
    </w:p>
    <w:p w14:paraId="3A09E15D" w14:textId="77777777" w:rsidR="008E715D" w:rsidRPr="00022D9F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22D9F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19) skreślenie słuchacza z listy słuchaczy,</w:t>
      </w:r>
    </w:p>
    <w:p w14:paraId="28178F18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20) współpraca z pielęgniarką sprawującą profilaktyczną opiekę zdrowotną nad słuchaczami, w tym</w:t>
      </w:r>
    </w:p>
    <w:p w14:paraId="2AD94B2F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udostępnianie imienia, nazwiska i numeru PESEL słuchacza, celem właściwej realizacji tej opieki.</w:t>
      </w:r>
    </w:p>
    <w:p w14:paraId="6D261E24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2. Do kompetencji Dyrektora, wynikających z ustawy – Karta Nauczyciela oraz Kodeks Pracy, należy</w:t>
      </w:r>
    </w:p>
    <w:p w14:paraId="6A5F43A3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 szczególności:</w:t>
      </w:r>
    </w:p>
    <w:p w14:paraId="63B2A818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1) kierowanie, jako kierownik, zakładem pracy i zatrudnionymi w szkole nauczycielami</w:t>
      </w:r>
    </w:p>
    <w:p w14:paraId="57E77F6D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 pracownikami niebędącymi nauczycielami,</w:t>
      </w:r>
    </w:p>
    <w:p w14:paraId="67106936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2) decydowanie w sprawach zatrudniania i zwalniania nauczycieli oraz innych pracowników</w:t>
      </w:r>
    </w:p>
    <w:p w14:paraId="7BA13D0A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szkoły,</w:t>
      </w:r>
    </w:p>
    <w:p w14:paraId="73AFB592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3) decydowanie w sprawach przyznawania nagród oraz wymierzania kar porządkowych</w:t>
      </w:r>
    </w:p>
    <w:p w14:paraId="36D59581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nauczycielom i innym pracownikom szkoły,</w:t>
      </w:r>
    </w:p>
    <w:p w14:paraId="3AD54C42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4) występowanie z wnioskami, po zasięgnięciu opinii Rady Pedagogicznej, w sprawach odznaczeń,</w:t>
      </w:r>
    </w:p>
    <w:p w14:paraId="23DB4403" w14:textId="77777777" w:rsidR="008E715D" w:rsidRPr="0007262D" w:rsidRDefault="008E715D" w:rsidP="008E715D">
      <w:pPr>
        <w:spacing w:after="0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nagród i innych wyróżnień dla nauczycieli oraz pozostałych pracowników szkoły,</w:t>
      </w:r>
    </w:p>
    <w:p w14:paraId="2DCCFE3C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5) dokonywanie oceny pracy nauczycieli i pozostałych pracowników szkoły, którzy mają status</w:t>
      </w:r>
    </w:p>
    <w:p w14:paraId="2C4200CA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pracowników samorządowych,</w:t>
      </w:r>
    </w:p>
    <w:p w14:paraId="7B2519AD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6) sprawowanie opieki nad słuchaczami uczącymi się w szkole,</w:t>
      </w:r>
    </w:p>
    <w:p w14:paraId="5956E8F3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7) zapewnienie pomocy nauczycielom w realizacji ich zadań i ich doskonaleniu zawodowym,</w:t>
      </w:r>
    </w:p>
    <w:p w14:paraId="763389B7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8) zapewnienie, w miarę możliwości, odpowiednich warunków organizacyjnych do realizacji zadań</w:t>
      </w:r>
    </w:p>
    <w:p w14:paraId="323730B6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dydaktycznych i opiekuńczo – wychowawczych,</w:t>
      </w:r>
    </w:p>
    <w:p w14:paraId="0A547A15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9) zapewnienie bezpieczeństwa słuchaczom i nauczycielom w czasie zajęć organizowanych przez</w:t>
      </w:r>
    </w:p>
    <w:p w14:paraId="65DC2170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szkołę,</w:t>
      </w:r>
    </w:p>
    <w:p w14:paraId="48FBAD2A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10) organizowanie procesu awansu zawodowego nauczycieli.</w:t>
      </w:r>
    </w:p>
    <w:p w14:paraId="7A2EF82D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6F3C0F8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§ 6.</w:t>
      </w:r>
    </w:p>
    <w:p w14:paraId="003ED638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5ACDA05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1. Dyrektor wydaje zarządzenia we wszystkich sprawach związanych z właściwą organizacją procesu</w:t>
      </w:r>
    </w:p>
    <w:p w14:paraId="5334A3B8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dydaktycznego, wychowawczego i opiekuńczego w szkole</w:t>
      </w:r>
      <w:r w:rsidRPr="0007262D">
        <w:rPr>
          <w:rFonts w:ascii="Times New Roman" w:hAnsi="Times New Roman" w:cs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2579B102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2. Sposoby przekazywania informacji przez dyrektora szkoły:</w:t>
      </w:r>
    </w:p>
    <w:p w14:paraId="48886148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1) Radzie Pedagogicznej:</w:t>
      </w:r>
    </w:p>
    <w:p w14:paraId="3308F2E7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a) pisemne komunikaty lub zarządzenia wywieszane w pokoju nauczycielskim, na tablicy ogłoszeń</w:t>
      </w:r>
    </w:p>
    <w:p w14:paraId="795B6966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 na stronie internetowej,</w:t>
      </w:r>
    </w:p>
    <w:p w14:paraId="42E753F5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b) ogłoszenia podawane na zebraniach Rady Pedagogicznej, zaprotokołowane w Księdze protokołów</w:t>
      </w:r>
    </w:p>
    <w:p w14:paraId="3F8CB90B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Rady Pedagogicznej.</w:t>
      </w:r>
    </w:p>
    <w:p w14:paraId="14A3A913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2) słuchaczom – za pośrednictwem wychowawców klas lub opiekunów Samorządu Słuchaczy,</w:t>
      </w:r>
    </w:p>
    <w:p w14:paraId="6599FBB7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poprzez:</w:t>
      </w:r>
    </w:p>
    <w:p w14:paraId="5F5A9610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a) ogłoszenia ustne,</w:t>
      </w:r>
    </w:p>
    <w:p w14:paraId="313BC3F2" w14:textId="7A6510AC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b) kontakty indywidualne udokumentowane w e-dzienniku lekcyjnym.</w:t>
      </w:r>
    </w:p>
    <w:p w14:paraId="5CD8F67A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A747ED0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§ 7.</w:t>
      </w:r>
    </w:p>
    <w:p w14:paraId="3231B8E5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88F0009" w14:textId="3032B485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10120C0" w14:textId="77777777" w:rsidR="008E715D" w:rsidRPr="0007262D" w:rsidRDefault="008E715D" w:rsidP="00022D9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1. Rada Pedagogiczna jest kolegialnym organem w zakresie realizacji statutowych zadań dotyczących</w:t>
      </w:r>
    </w:p>
    <w:p w14:paraId="03524A88" w14:textId="77777777" w:rsidR="008E715D" w:rsidRPr="0007262D" w:rsidRDefault="008E715D" w:rsidP="00022D9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kształcenia, wychowania i opieki. Kompetencje Rady Pedagogicznej szczegółowo określa ustawa</w:t>
      </w:r>
    </w:p>
    <w:p w14:paraId="070202A6" w14:textId="77777777" w:rsidR="008E715D" w:rsidRPr="0007262D" w:rsidRDefault="008E715D" w:rsidP="00022D9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z 14 grudnia 2016r. Prawo Oświatowe, art. 70 – 71 oraz regulamin Rady Pedagogicznej.</w:t>
      </w:r>
    </w:p>
    <w:p w14:paraId="732C5978" w14:textId="77777777" w:rsidR="008E715D" w:rsidRPr="0007262D" w:rsidRDefault="008E715D" w:rsidP="00022D9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2. Uchwały Rady Pedagogicznej są podejmowane zwykłą większością głosów, w obecności co najmniej</w:t>
      </w:r>
    </w:p>
    <w:p w14:paraId="07714627" w14:textId="77777777" w:rsidR="008E715D" w:rsidRPr="0007262D" w:rsidRDefault="008E715D" w:rsidP="00022D9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połowy jej członków.</w:t>
      </w:r>
    </w:p>
    <w:p w14:paraId="1F9CEA36" w14:textId="77777777" w:rsidR="008E715D" w:rsidRPr="0007262D" w:rsidRDefault="008E715D" w:rsidP="00022D9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3. Osoby biorące udział w zebraniu Rady Pedagogicznej są obowiązane do nieujawniania spraw</w:t>
      </w:r>
    </w:p>
    <w:p w14:paraId="61D1DB41" w14:textId="77777777" w:rsidR="008E715D" w:rsidRPr="0007262D" w:rsidRDefault="008E715D" w:rsidP="00022D9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poruszanych na zebraniu Rady Pedagogicznej, które mogą naruszać dobra osobiste słuchaczy lub ich</w:t>
      </w:r>
    </w:p>
    <w:p w14:paraId="4AD52AF3" w14:textId="77777777" w:rsidR="008E715D" w:rsidRPr="0007262D" w:rsidRDefault="008E715D" w:rsidP="00022D9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rodziców, a także nauczycieli i innych pracowników szkoły.</w:t>
      </w:r>
    </w:p>
    <w:p w14:paraId="6EDD7A0D" w14:textId="77777777" w:rsidR="008E715D" w:rsidRPr="0007262D" w:rsidRDefault="008E715D" w:rsidP="00022D9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4. Rada Pedagogiczna ustala regulamin swojej działalności, który jest odrębnym dokumentem. Udział</w:t>
      </w:r>
    </w:p>
    <w:p w14:paraId="41A03364" w14:textId="77777777" w:rsidR="008E715D" w:rsidRPr="0007262D" w:rsidRDefault="008E715D" w:rsidP="00022D9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 zebraniach Rady Pedagogicznej jest obowiązkowy. Zebrania Rady Pedagogicznej są protokołowane</w:t>
      </w:r>
    </w:p>
    <w:p w14:paraId="2E31BF63" w14:textId="77777777" w:rsidR="00236548" w:rsidRDefault="008E715D" w:rsidP="00022D9F">
      <w:pPr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 sposób ustalony w wymienionym regulaminie.</w:t>
      </w:r>
    </w:p>
    <w:p w14:paraId="6054598E" w14:textId="2A9E039C" w:rsidR="008B5985" w:rsidRPr="008B5985" w:rsidRDefault="00236548" w:rsidP="00022D9F">
      <w:pPr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5.</w:t>
      </w:r>
      <w:r w:rsidR="008B5985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8B5985" w:rsidRPr="008B5985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Rada Pedagogiczna w ramach kompetencji stanowiących</w:t>
      </w:r>
      <w:r w:rsidR="008B5985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w szczególności</w:t>
      </w:r>
      <w:r w:rsidR="008B5985" w:rsidRPr="008B5985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:</w:t>
      </w:r>
    </w:p>
    <w:p w14:paraId="1EFC8BC8" w14:textId="57C683D7" w:rsidR="008B5985" w:rsidRPr="008B5985" w:rsidRDefault="008B5985" w:rsidP="00022D9F">
      <w:pPr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B5985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1)</w:t>
      </w:r>
      <w:r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8B5985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uchwala regulamin swojej działalności</w:t>
      </w:r>
      <w:r w:rsidR="009D07D7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</w:t>
      </w:r>
    </w:p>
    <w:p w14:paraId="598B4069" w14:textId="640B822B" w:rsidR="008B5985" w:rsidRPr="008B5985" w:rsidRDefault="008B5985" w:rsidP="00022D9F">
      <w:pPr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B5985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2)</w:t>
      </w:r>
      <w:r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8B5985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podejmuje uchwały w sprawie klasyfikacji i promocji </w:t>
      </w:r>
      <w:r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słuchaczy</w:t>
      </w:r>
      <w:r w:rsidR="009D07D7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</w:t>
      </w:r>
    </w:p>
    <w:p w14:paraId="38FC2040" w14:textId="5987C30E" w:rsidR="008B5985" w:rsidRPr="008B5985" w:rsidRDefault="008B5985" w:rsidP="00022D9F">
      <w:pPr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3</w:t>
      </w:r>
      <w:r w:rsidRPr="008B5985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)</w:t>
      </w:r>
      <w:r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8B5985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zatwierdza plan pracy szkoły na każdy rok szkolny</w:t>
      </w:r>
      <w:r w:rsidR="009D07D7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</w:t>
      </w:r>
    </w:p>
    <w:p w14:paraId="6D0E0B5B" w14:textId="2ADA1D9E" w:rsidR="008B5985" w:rsidRPr="008B5985" w:rsidRDefault="008B5985" w:rsidP="00022D9F">
      <w:pPr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4</w:t>
      </w:r>
      <w:r w:rsidRPr="008B5985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)</w:t>
      </w:r>
      <w:r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8B5985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ustala organizację doskonalenia zawodowego nauczycieli</w:t>
      </w:r>
      <w:r w:rsidR="009D07D7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</w:t>
      </w:r>
    </w:p>
    <w:p w14:paraId="4ED68364" w14:textId="2F5470C5" w:rsidR="008B5985" w:rsidRPr="008B5985" w:rsidRDefault="008B5985" w:rsidP="00022D9F">
      <w:pPr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5</w:t>
      </w:r>
      <w:r w:rsidRPr="008B5985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)</w:t>
      </w:r>
      <w:r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8B5985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uchwala statut szkoły i wprowadzane zmiany (nowelizacje) do statutu</w:t>
      </w:r>
      <w:r w:rsidR="009D07D7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</w:t>
      </w:r>
    </w:p>
    <w:p w14:paraId="21D73C6A" w14:textId="77777777" w:rsidR="008B5985" w:rsidRDefault="008B5985" w:rsidP="00022D9F">
      <w:pPr>
        <w:spacing w:after="0" w:line="240" w:lineRule="auto"/>
      </w:pPr>
      <w:r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6</w:t>
      </w:r>
      <w:r w:rsidRPr="008B5985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)</w:t>
      </w:r>
      <w:r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8B5985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ustala sposób wykorzystania wyników nadzoru pedagogicznego, w tym sprawowanego nad szkołą przez organ sprawujący nadzór pedagogiczny, w celu doskonalenia pracy szkoły.</w:t>
      </w:r>
      <w:r w:rsidRPr="008B5985">
        <w:t xml:space="preserve"> </w:t>
      </w:r>
    </w:p>
    <w:p w14:paraId="4F6A71FD" w14:textId="0E940DE8" w:rsidR="008B5985" w:rsidRPr="008B5985" w:rsidRDefault="008B5985" w:rsidP="00022D9F">
      <w:pPr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6</w:t>
      </w:r>
      <w:r w:rsidRPr="008B5985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8B5985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Rada Pedagogiczna w ramach kompetencji opiniujących</w:t>
      </w:r>
      <w:r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w szczególności</w:t>
      </w:r>
      <w:r w:rsidRPr="008B5985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:</w:t>
      </w:r>
    </w:p>
    <w:p w14:paraId="41A3D5EB" w14:textId="3051CCFE" w:rsidR="008B5985" w:rsidRPr="008B5985" w:rsidRDefault="008B5985" w:rsidP="00022D9F">
      <w:pPr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B5985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1)</w:t>
      </w:r>
      <w:r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8B5985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opiniuje organizację pracy szkoły, w tym  rozkład zajęć edukacyjnych</w:t>
      </w:r>
      <w:r w:rsidR="009D07D7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</w:t>
      </w:r>
    </w:p>
    <w:p w14:paraId="45527E80" w14:textId="12E4FAED" w:rsidR="008B5985" w:rsidRPr="008B5985" w:rsidRDefault="008B5985" w:rsidP="00022D9F">
      <w:pPr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B5985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2)</w:t>
      </w:r>
      <w:r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8B5985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opiniuje programy nauczania przed dopuszczeniem do użytku szkolnego</w:t>
      </w:r>
      <w:r w:rsidR="009D07D7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</w:t>
      </w:r>
    </w:p>
    <w:p w14:paraId="08CBBE15" w14:textId="0D926DE9" w:rsidR="008B5985" w:rsidRPr="008B5985" w:rsidRDefault="008B5985" w:rsidP="00022D9F">
      <w:pPr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B5985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3)</w:t>
      </w:r>
      <w:r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8B5985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opiniuje wykaz przedmiotów, które są realizowane w szkole w zakresie rozszerzonym</w:t>
      </w:r>
      <w:r w:rsidR="009D07D7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</w:t>
      </w:r>
    </w:p>
    <w:p w14:paraId="15613F4D" w14:textId="643E2872" w:rsidR="008B5985" w:rsidRPr="008B5985" w:rsidRDefault="00022D9F" w:rsidP="00022D9F">
      <w:pPr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4</w:t>
      </w:r>
      <w:r w:rsidR="008B5985" w:rsidRPr="008B5985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)</w:t>
      </w:r>
      <w:r w:rsidR="008B5985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8B5985" w:rsidRPr="008B5985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wskazuje sposób dostosowania warunków przeprowadzania egzaminów zewnętrznych </w:t>
      </w:r>
    </w:p>
    <w:p w14:paraId="4EC635A7" w14:textId="77777777" w:rsidR="008B5985" w:rsidRPr="008B5985" w:rsidRDefault="008B5985" w:rsidP="00022D9F">
      <w:pPr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B5985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do rodzaju niepełnosprawności lub indywidualnych potrzeb rozwojowych i edukacyjnych oraz możliwości psychofizycznych ucznia uwzględniając posiadane przez ucznia orzeczenie </w:t>
      </w:r>
    </w:p>
    <w:p w14:paraId="250528DA" w14:textId="257E4CB1" w:rsidR="008B5985" w:rsidRPr="008B5985" w:rsidRDefault="008B5985" w:rsidP="00022D9F">
      <w:pPr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B5985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 potrzebie kształcenia specjalnego</w:t>
      </w:r>
      <w:r w:rsidR="009D07D7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</w:t>
      </w:r>
    </w:p>
    <w:p w14:paraId="51FCFD39" w14:textId="2D70C19B" w:rsidR="008B5985" w:rsidRPr="008B5985" w:rsidRDefault="00022D9F" w:rsidP="00022D9F">
      <w:pPr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5</w:t>
      </w:r>
      <w:r w:rsidR="008B5985" w:rsidRPr="008B5985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)</w:t>
      </w:r>
      <w:r w:rsidR="008B5985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8B5985" w:rsidRPr="008B5985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opiniuje wnioski dyrektora o przyznanie nauczycielom odznaczeń, nagród i innych wyróżnień</w:t>
      </w:r>
      <w:r w:rsidR="009D07D7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</w:t>
      </w:r>
    </w:p>
    <w:p w14:paraId="718B5F3A" w14:textId="006F9607" w:rsidR="008B5985" w:rsidRPr="008B5985" w:rsidRDefault="00022D9F" w:rsidP="00022D9F">
      <w:pPr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6</w:t>
      </w:r>
      <w:r w:rsidR="008B5985" w:rsidRPr="008B5985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)</w:t>
      </w:r>
      <w:r w:rsidR="008B5985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8B5985" w:rsidRPr="008B5985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opiniuje projekt finansowy szkoły</w:t>
      </w:r>
      <w:r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0AD12704" w14:textId="2559BA51" w:rsidR="008B5985" w:rsidRPr="008B5985" w:rsidRDefault="008B5985" w:rsidP="00022D9F">
      <w:pPr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106B969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§ 8.</w:t>
      </w:r>
    </w:p>
    <w:p w14:paraId="2A03D6AD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04F631E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1. W szkole działa Samorząd Słuchaczy, który tworzą wszyscy słuchacze. Samorząd Słuchaczy uchwala</w:t>
      </w:r>
    </w:p>
    <w:p w14:paraId="309A5F8C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regulamin swojej działalności, który nie może być sprzeczny z niniejszym statutem i jest odrębnym</w:t>
      </w:r>
    </w:p>
    <w:p w14:paraId="2D505C32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dokumentem.</w:t>
      </w:r>
    </w:p>
    <w:p w14:paraId="7EEDB7F0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2. Samorząd Słuchaczy może przedstawić Radzie Pedagogicznej oraz Dyrektorowi szkoły wnioski</w:t>
      </w:r>
    </w:p>
    <w:p w14:paraId="00B660DC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 opinie we wszystkich sprawach szkoły, w szczególności dotyczących realizacji praw słuchaczy, takich</w:t>
      </w:r>
    </w:p>
    <w:p w14:paraId="6FAE9656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jak:</w:t>
      </w:r>
    </w:p>
    <w:p w14:paraId="17CA46D9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1) prawo do zapoznania się z programem nauczania, z jego treścią, celem i stawianymi</w:t>
      </w:r>
    </w:p>
    <w:p w14:paraId="460CBD89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wymaganiami,</w:t>
      </w:r>
    </w:p>
    <w:p w14:paraId="71D00E47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2) prawo jawnej i umotywowanej oceny postępów w nauce,</w:t>
      </w:r>
    </w:p>
    <w:p w14:paraId="55C0AE01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3) prawo do organizacji życia szkolnego, umożliwiającego zachowanie właściwych proporcji</w:t>
      </w:r>
    </w:p>
    <w:p w14:paraId="5BE05213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między wysiłkiem szkolnym a możliwością rozwijania i zaspokajania własnych zainteresowań,</w:t>
      </w:r>
    </w:p>
    <w:p w14:paraId="47B98A74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4) prawo organizowania działalności kulturalnej, oświatowej, sportowej oraz rozrywkowej</w:t>
      </w:r>
    </w:p>
    <w:p w14:paraId="34015F08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zgodnie z własnymi potrzebami i możliwościami organizacyjnymi, w porozumieniu</w:t>
      </w:r>
    </w:p>
    <w:p w14:paraId="33A7760C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z Dyrektorem,</w:t>
      </w:r>
    </w:p>
    <w:p w14:paraId="3A68706B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5) prawo do wyboru nauczyciela pełniącego rolę opiekuna Samorządu,</w:t>
      </w:r>
    </w:p>
    <w:p w14:paraId="53AD8C57" w14:textId="4D19FD78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6) uczestnictwa w opracowaniu tej części planu</w:t>
      </w:r>
      <w:r w:rsidR="000B38D4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dydaktyczno – wychowawczego szkoły, która</w:t>
      </w:r>
    </w:p>
    <w:p w14:paraId="43EDCCC8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dotyczy życia społeczności słuchaczy.</w:t>
      </w:r>
    </w:p>
    <w:p w14:paraId="14D5F312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3. Zasady wybierania i działania organów Samorządu Słuchaczy określa regulamin Samorządu</w:t>
      </w:r>
    </w:p>
    <w:p w14:paraId="6EDAA7EB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Słuchaczy.</w:t>
      </w:r>
    </w:p>
    <w:p w14:paraId="5568CCEB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4. Przewodniczący Samorządu może być zapraszany na posiedzenia Rady Pedagogicznej, celem</w:t>
      </w:r>
    </w:p>
    <w:p w14:paraId="308A389A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przedstawienia opinii i wniosków słuchaczy dotyczących organizacji i pracy szkoły.</w:t>
      </w:r>
    </w:p>
    <w:p w14:paraId="41AA2EA2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5. Samorząd wykazuje stałą troskę o godne zachowanie się słuchaczy, dobre wyniki w nauce, właściwą</w:t>
      </w:r>
    </w:p>
    <w:p w14:paraId="38CBC9A7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frekwencję na zajęciach oraz kulturalne stosunki koleżeńskie.</w:t>
      </w:r>
    </w:p>
    <w:p w14:paraId="7D03EC79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6. Samorząd w porozumieniu z Dyrektorem szkoły może podejmować działania z zakresu wolontariatu.</w:t>
      </w:r>
    </w:p>
    <w:p w14:paraId="1A93D1E0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 tym celu współpracuje ze Szkolnym Kołem Wolontariatu, który ma następujące założenia:</w:t>
      </w:r>
    </w:p>
    <w:p w14:paraId="33E731DA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1) kształtowanie wśród słuchaczy postaw otwartości i wrażliwości na potrzeby innych,</w:t>
      </w:r>
    </w:p>
    <w:p w14:paraId="477049DE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2) zapoznanie z ideą wolontariatu,</w:t>
      </w:r>
    </w:p>
    <w:p w14:paraId="39CEA30A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3) umożliwianie słuchaczom podejmowania działań pomocowych na rzecz osób</w:t>
      </w:r>
    </w:p>
    <w:p w14:paraId="475184DC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niepełnosprawnych, chorych, samotnych,</w:t>
      </w:r>
    </w:p>
    <w:p w14:paraId="1D62B7AD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4) współpraca ze środowiskiem lokalnym, udział w akcjach charytatywnych,</w:t>
      </w:r>
    </w:p>
    <w:p w14:paraId="6F2D33D3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5) uwrażliwianie na problemy współczesnego świata,</w:t>
      </w:r>
    </w:p>
    <w:p w14:paraId="342A0689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6) wspieranie inicjatyw słuchaczy, pomoc w rozwijaniu zainteresowań.</w:t>
      </w:r>
    </w:p>
    <w:p w14:paraId="4B498A5D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7. Opiekunem Szkolnego Koła Wolontariatu jest nauczyciel lub nauczyciele, którzy wyrażają chęć</w:t>
      </w:r>
    </w:p>
    <w:p w14:paraId="5F4DEE65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organizacji wolontariatu i zaangażowania się w bezinteresowną pomoc potrzebującym.</w:t>
      </w:r>
    </w:p>
    <w:p w14:paraId="4BBF8603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D84FB75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§ 9.</w:t>
      </w:r>
    </w:p>
    <w:p w14:paraId="41AF6D3A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1FE2CFB" w14:textId="16A8FB8E" w:rsidR="008E715D" w:rsidRPr="0007262D" w:rsidRDefault="000B38D4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1. </w:t>
      </w:r>
      <w:r w:rsidR="008E715D"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Organy szkoły mają możliwość swobodnego działania, podejmowania decyzji w sprawie swoich</w:t>
      </w:r>
    </w:p>
    <w:p w14:paraId="0F1043AC" w14:textId="77777777" w:rsidR="008E715D" w:rsidRPr="0007262D" w:rsidRDefault="008E715D" w:rsidP="008E715D">
      <w:pPr>
        <w:rPr>
          <w:rFonts w:ascii="Cambria-Bold" w:hAnsi="Cambria-Bold" w:cs="Cambria-Bold"/>
          <w:bCs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kompetencji, zgodnie z obowiązującymi przepisami prawa oraz przepisami szczególnymi.</w:t>
      </w:r>
    </w:p>
    <w:p w14:paraId="7E00D096" w14:textId="77777777" w:rsidR="008E715D" w:rsidRPr="0007262D" w:rsidRDefault="008E715D" w:rsidP="008E715D">
      <w:pPr>
        <w:jc w:val="center"/>
        <w:rPr>
          <w:rFonts w:ascii="Cambria-Bold" w:hAnsi="Cambria-Bold" w:cs="Cambria-Bold"/>
          <w:bCs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04EF6B1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§ 10.</w:t>
      </w:r>
    </w:p>
    <w:p w14:paraId="705AA2DD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026EBD3" w14:textId="28372950" w:rsidR="008E715D" w:rsidRPr="0007262D" w:rsidRDefault="000B38D4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1. </w:t>
      </w:r>
      <w:r w:rsidR="008E715D"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Sprawy sporne występujące między organami szkoły rozstrzyga Dyrektor szkoły. W przypadku, gdy</w:t>
      </w:r>
    </w:p>
    <w:p w14:paraId="5031E953" w14:textId="6A4C2C4E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stroną sporu jest Dyrektor – Starosta </w:t>
      </w:r>
      <w:r w:rsidR="00DC7909"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Sławieński</w:t>
      </w: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 Sprawę sporną do rozstrzygnięcia kieruje</w:t>
      </w:r>
    </w:p>
    <w:p w14:paraId="25D0EFAB" w14:textId="1B07195F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do Starosty </w:t>
      </w:r>
      <w:r w:rsidR="00DC7909"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Sławieńskiego</w:t>
      </w: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Dyrektor szkoły.</w:t>
      </w:r>
    </w:p>
    <w:p w14:paraId="5B8736C8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D4D7151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§ 11.</w:t>
      </w:r>
    </w:p>
    <w:p w14:paraId="4F012863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98AF82E" w14:textId="1EBCD24C" w:rsidR="008E715D" w:rsidRPr="0007262D" w:rsidRDefault="000B38D4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1. </w:t>
      </w:r>
      <w:r w:rsidR="008E715D"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Każda ze stron może odwołać się, w zależności od charakteru sprawy, do</w:t>
      </w:r>
      <w:r w:rsidR="0014629C"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Zachodniopomorskiego Kuratora Oświaty.</w:t>
      </w:r>
    </w:p>
    <w:p w14:paraId="735FEA54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598CF27" w14:textId="77777777" w:rsidR="000B38D4" w:rsidRDefault="000B38D4" w:rsidP="008E715D">
      <w:pPr>
        <w:jc w:val="center"/>
        <w:rPr>
          <w:rFonts w:ascii="Cambria" w:hAnsi="Cambria" w:cs="Cambria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85D373A" w14:textId="66BFC296" w:rsidR="00A66276" w:rsidRDefault="008E715D" w:rsidP="008E715D">
      <w:pPr>
        <w:jc w:val="center"/>
        <w:rPr>
          <w:rFonts w:ascii="Cambria" w:hAnsi="Cambria" w:cs="Cambria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mbria" w:hAnsi="Cambria" w:cs="Cambria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ROZDZIAŁ </w:t>
      </w:r>
      <w:r w:rsidR="00A66276">
        <w:rPr>
          <w:rFonts w:ascii="Cambria" w:hAnsi="Cambria" w:cs="Cambria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IV</w:t>
      </w:r>
      <w:r w:rsidRPr="0007262D">
        <w:rPr>
          <w:rFonts w:ascii="Cambria" w:hAnsi="Cambria" w:cs="Cambria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41AD8EC1" w14:textId="51983CB1" w:rsidR="008E715D" w:rsidRPr="0007262D" w:rsidRDefault="008E715D" w:rsidP="008E715D">
      <w:pPr>
        <w:jc w:val="center"/>
        <w:rPr>
          <w:rFonts w:ascii="Cambria" w:hAnsi="Cambria" w:cs="Cambria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mbria" w:hAnsi="Cambria" w:cs="Cambria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ORGANIZACJA PRACY SZKOŁY</w:t>
      </w:r>
    </w:p>
    <w:p w14:paraId="3A4A4DDE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§ 12.</w:t>
      </w:r>
    </w:p>
    <w:p w14:paraId="4F9A09A0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3702001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1. Podstawową jednostką organizacyjną szkoły jest oddział złożony ze słuchaczy, którzy uczą się</w:t>
      </w:r>
    </w:p>
    <w:p w14:paraId="5F88C13E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wszystkich przedmiotów określonych planem nauczania.</w:t>
      </w:r>
    </w:p>
    <w:p w14:paraId="1C6A6388" w14:textId="521EAE3C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2. Liczba słuchaczy w oddziale wynosi od </w:t>
      </w:r>
      <w:r w:rsidR="0014629C"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26</w:t>
      </w: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do 3</w:t>
      </w:r>
      <w:r w:rsidR="0014629C"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</w:t>
      </w: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3879237C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3. W uzasadnionych przypadkach, za zgodą organu prowadzącego, liczba słuchaczy w oddziale może</w:t>
      </w:r>
    </w:p>
    <w:p w14:paraId="1A53260A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być inna niż w ust. 2.</w:t>
      </w:r>
    </w:p>
    <w:p w14:paraId="02E706E2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4. Zajęcia edukacyjne w ramach kształcenia ogólnego, stanowiące realizację podstawy programowej</w:t>
      </w:r>
    </w:p>
    <w:p w14:paraId="73FFB6E2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kształcenia ogólnego ustalonej dla branżowej szkoły II stopnia, są organizowane w oddziałach.</w:t>
      </w:r>
    </w:p>
    <w:p w14:paraId="3417F171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5. Zajęcia edukacyjne w ramach kształcenia zawodowego, stanowiące realizację podstaw</w:t>
      </w:r>
    </w:p>
    <w:p w14:paraId="05E32E54" w14:textId="625D8DEB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programowych kształcenia w poszczególnych zawodach są organizowane w oddziałach na zajęciach organizowanych przez </w:t>
      </w:r>
      <w:r w:rsidR="0014629C"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Zespół Szkół Agrotechnicznych w Sławnie </w:t>
      </w: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lub na terenie innych jednostek organizacyjnych, na podstawie umowy</w:t>
      </w:r>
      <w:r w:rsidR="0014629C"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zwartej pomiędzy </w:t>
      </w:r>
      <w:r w:rsidR="00BA48B1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organem prowadzącym</w:t>
      </w: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 daną jednostką.</w:t>
      </w:r>
    </w:p>
    <w:p w14:paraId="7775096E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6. Nauczanie języków obcych może być organizowane w zespołach międzyoddziałowych,</w:t>
      </w:r>
    </w:p>
    <w:p w14:paraId="5FF7CBA4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z uwzględnieniem poziomu umiejętności językowych słuchaczy.</w:t>
      </w:r>
    </w:p>
    <w:p w14:paraId="404C4BE3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7. Godzina lekcyjna trwa 45 minut.</w:t>
      </w:r>
    </w:p>
    <w:p w14:paraId="4A08203A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8. Terminy rozpoczęcia i zakończenia zajęć w roku szkolnym, ferie oraz inne dni wolne od nauki</w:t>
      </w:r>
    </w:p>
    <w:p w14:paraId="34C925F7" w14:textId="5035B101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są zgodne z ustaleniami </w:t>
      </w:r>
      <w:r w:rsidR="0014629C"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Zachodniopomorskiego</w:t>
      </w: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Kuratora Oświaty i obowiązującymi w tym zakresie przepisami.</w:t>
      </w:r>
    </w:p>
    <w:p w14:paraId="23C246DB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9. Szczegółową organizację nauczania i wychowania w danym roku szkolnym określa arkusz organizacji,</w:t>
      </w:r>
    </w:p>
    <w:p w14:paraId="6F24F607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opracowywany rokrocznie przez Dyrektora szkoły, z uwzględnieniem szkolnego planu nauczania.</w:t>
      </w:r>
    </w:p>
    <w:p w14:paraId="77FF6CC4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Do dnia 21 kwietnia każdego roku Dyrektor szkoły przekazuje arkusz organizacji do zatwierdzenia</w:t>
      </w:r>
    </w:p>
    <w:p w14:paraId="1CFC8FB8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organowi prowadzącemu.</w:t>
      </w:r>
    </w:p>
    <w:p w14:paraId="20224AB5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10. W arkuszu organizacji zamieszcza się w szczególności:</w:t>
      </w:r>
    </w:p>
    <w:p w14:paraId="5E98B275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1) liczbę pracowników szkoły, w tym liczbę pracowników zajmujących stanowiska kierownicze,</w:t>
      </w:r>
    </w:p>
    <w:p w14:paraId="23030EE5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2) liczbę godzin zajęć edukacyjnych, finansowanych ze środków przydzielonych przez organ</w:t>
      </w:r>
    </w:p>
    <w:p w14:paraId="475F193E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prowadzący,</w:t>
      </w:r>
    </w:p>
    <w:p w14:paraId="26584641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3) liczbę godzin zajęć prowadzonych przez poszczególnych nauczycieli.</w:t>
      </w:r>
    </w:p>
    <w:p w14:paraId="238BE037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11. Dyrektor szkoły na podstawie zatwierdzonego arkusza organizacji, uwzględniającego zasady</w:t>
      </w:r>
    </w:p>
    <w:p w14:paraId="48256516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ochrony zdrowia i higieny pracy, ustala rozkład zajęć edukacyjnych.</w:t>
      </w:r>
    </w:p>
    <w:p w14:paraId="5DA3E54A" w14:textId="77777777" w:rsidR="008E715D" w:rsidRPr="0007262D" w:rsidRDefault="008E715D" w:rsidP="008E715D">
      <w:pPr>
        <w:spacing w:after="0"/>
        <w:rPr>
          <w:rFonts w:ascii="Cambria-Bold" w:hAnsi="Cambria-Bold" w:cs="Cambria-Bold"/>
          <w:bCs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12. Przy powstaniu co najmniej 12 oddziałów, tworzy się stanowisko wicedyrektora.</w:t>
      </w:r>
    </w:p>
    <w:p w14:paraId="73A04217" w14:textId="64E4DCF1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13. Dyrektor szkoły, za zgodą Zarządu Powiatu w </w:t>
      </w:r>
      <w:r w:rsidR="00E715F4"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Sławnie</w:t>
      </w: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może tworzyć dodatkowe stanowiska</w:t>
      </w:r>
    </w:p>
    <w:p w14:paraId="66145002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wicedyrektorów lub inne stanowiska kierownicze.</w:t>
      </w:r>
    </w:p>
    <w:p w14:paraId="344E4D0C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EC697CA" w14:textId="77777777" w:rsidR="000B38D4" w:rsidRDefault="000B38D4" w:rsidP="008E715D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Cambria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DAD91D0" w14:textId="77777777" w:rsidR="000B38D4" w:rsidRDefault="000B38D4" w:rsidP="008E715D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Cambria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77CAE9F" w14:textId="13B9E5B2" w:rsidR="00A66276" w:rsidRDefault="008E715D" w:rsidP="008E715D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Cambria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mbria" w:hAnsi="Cambria" w:cs="Cambria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ROZDZIAŁ </w:t>
      </w:r>
      <w:r w:rsidR="00A66276">
        <w:rPr>
          <w:rFonts w:ascii="Cambria" w:hAnsi="Cambria" w:cs="Cambria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V </w:t>
      </w:r>
    </w:p>
    <w:p w14:paraId="3AEE838D" w14:textId="179EF07D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Cambria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mbria" w:hAnsi="Cambria" w:cs="Cambria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WEWNĄTRZSZKOLNY SYSTEM OCENIANIA</w:t>
      </w:r>
    </w:p>
    <w:p w14:paraId="6B3988EB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Cambria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9469144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§ 13.</w:t>
      </w:r>
    </w:p>
    <w:p w14:paraId="433F94C7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1. Ocenianiu podlegają osiągnięcia edukacyjne słuchacza.</w:t>
      </w:r>
    </w:p>
    <w:p w14:paraId="793B5D2C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2. Śródroczne i roczne oceny klasyfikacyjne z obowiązkowych i dodatkowych zajęć</w:t>
      </w:r>
    </w:p>
    <w:p w14:paraId="75725ABD" w14:textId="77777777" w:rsidR="008E715D" w:rsidRPr="0007262D" w:rsidRDefault="008E715D" w:rsidP="008E715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edukacyjnych ustalają nauczyciele prowadzący poszczególne obowiązkowe zajęcia</w:t>
      </w:r>
    </w:p>
    <w:p w14:paraId="3F100B4F" w14:textId="77777777" w:rsidR="008E715D" w:rsidRPr="0007262D" w:rsidRDefault="008E715D" w:rsidP="002D2999">
      <w:pPr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edukacyjne.</w:t>
      </w:r>
    </w:p>
    <w:p w14:paraId="658E98E8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§ 14.</w:t>
      </w:r>
    </w:p>
    <w:p w14:paraId="2A8CF9DD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D5A573E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1. Ocenianie wewnątrzszkolne ma na celu:</w:t>
      </w:r>
    </w:p>
    <w:p w14:paraId="0DD1DC10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1) informowanie słuchacza o poziomie jego osiągnięć edukacyjnych,</w:t>
      </w:r>
    </w:p>
    <w:p w14:paraId="46F41313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2) udzielanie słuchaczowi pomocy w samodzielnym planowaniu swojego rozwoju,</w:t>
      </w:r>
    </w:p>
    <w:p w14:paraId="1C8CA1C3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3) motywowanie słuchacza do dalszych postępów w nauce,</w:t>
      </w:r>
    </w:p>
    <w:p w14:paraId="5A2671DB" w14:textId="1194E102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4) umożliwienie nauczycielom doskonalenia organizacji i metod pracy dydaktyczno</w:t>
      </w:r>
      <w:r w:rsidR="003B6793"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</w:t>
      </w: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wychowawczej,</w:t>
      </w:r>
    </w:p>
    <w:p w14:paraId="0FEACB5C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2. Ocenianie wewnątrzszkolne obejmuje:</w:t>
      </w:r>
    </w:p>
    <w:p w14:paraId="3D883202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1) formułowanie przez nauczycieli wymagań edukacyjnych niezbędnych do uzyskania</w:t>
      </w:r>
    </w:p>
    <w:p w14:paraId="2CF3494D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poszczególnych śródrocznych i rocznych ocen klasyfikacyjnych z obowiązkowych</w:t>
      </w:r>
    </w:p>
    <w:p w14:paraId="0C4FC8E5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 dodatkowych zajęć edukacyjnych,</w:t>
      </w:r>
    </w:p>
    <w:p w14:paraId="6BDABC53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2) ustalanie ocen bieżących i śródrocznych ocen klasyfikacyjnych z obowiązkowych</w:t>
      </w:r>
    </w:p>
    <w:p w14:paraId="4177B2C4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 dodatkowych zajęć edukacyjnych,</w:t>
      </w:r>
    </w:p>
    <w:p w14:paraId="2811D15C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3) ustalanie rocznych ocen klasyfikacyjnych z obowiązkowych i dodatkowych zajęć</w:t>
      </w:r>
    </w:p>
    <w:p w14:paraId="4E998D30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edukacyjnych,</w:t>
      </w:r>
    </w:p>
    <w:p w14:paraId="73CA5150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4) ustalanie warunków i trybu uzyskania wyższych niż przewidywane rocznych ocen</w:t>
      </w:r>
    </w:p>
    <w:p w14:paraId="339E52F7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klasyfikacyjnych z obowiązkowych i dodatkowych zajęć edukacyjnych.</w:t>
      </w:r>
    </w:p>
    <w:p w14:paraId="5BE18C98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6DB8C44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§ 15.</w:t>
      </w:r>
    </w:p>
    <w:p w14:paraId="5FA0FFDE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E84C888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1. Szczegółowe zasady dotyczące form i kryteriów oceniania formułują nauczyciele</w:t>
      </w:r>
    </w:p>
    <w:p w14:paraId="070DDDEE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samodzielnie lub w ramach zespołów przedmiotowych i składają je u Dyrektora w terminie</w:t>
      </w:r>
    </w:p>
    <w:p w14:paraId="3A07A2BE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przez niego wyznaczonym. Ustalone zasady tworzą Przedmiotowe Zasady Oceniania</w:t>
      </w:r>
    </w:p>
    <w:p w14:paraId="51FB1E1A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 obowiązują wszystkich nauczycieli uczących danego przedmiotu. Przedmiotowe Zasady</w:t>
      </w:r>
    </w:p>
    <w:p w14:paraId="29BEA570" w14:textId="2D5743F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Oceniania dostępne są w </w:t>
      </w:r>
      <w:r w:rsidR="00E715F4"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bibliotece szkolnej </w:t>
      </w: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w godzinach je</w:t>
      </w:r>
      <w:r w:rsidR="00E715F4"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j </w:t>
      </w: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pracy.</w:t>
      </w:r>
    </w:p>
    <w:p w14:paraId="11DD72F0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2. Nauczyciele na początku każdego roku szkolnego informują słuchaczy o:</w:t>
      </w:r>
    </w:p>
    <w:p w14:paraId="778F0BF8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1) wymaganiach edukacyjnych niezbędnych do uzyskania poszczególnych śródrocznych</w:t>
      </w:r>
    </w:p>
    <w:p w14:paraId="45CB1E6E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 rocznych ocen klasyfikacyjnych z obowiązujących i dodatkowych zajęć edukacyjnych,</w:t>
      </w:r>
    </w:p>
    <w:p w14:paraId="1C5B4D30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wynikających z realizowanego przez siebie programu nauczania,</w:t>
      </w:r>
    </w:p>
    <w:p w14:paraId="75ACDB23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2) sposobach sprawdzania osiągnięć edukacyjnych słuchaczy,</w:t>
      </w:r>
    </w:p>
    <w:p w14:paraId="035FD078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3) warunkach i trybie uzyskania wyższej niż przewidywana rocznej oceny klasyfikacyjnej</w:t>
      </w:r>
    </w:p>
    <w:p w14:paraId="0DCD3DB9" w14:textId="77777777" w:rsidR="002D2999" w:rsidRPr="0007262D" w:rsidRDefault="002D2999" w:rsidP="002D2999">
      <w:pPr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z obowiązkowych i dodatkowych zajęć edukacyjnych.</w:t>
      </w:r>
    </w:p>
    <w:p w14:paraId="15C5A98B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§ 16.</w:t>
      </w:r>
    </w:p>
    <w:p w14:paraId="5B05E9F9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CEDE34E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1. Ustala się następujące ogólne wymagania i kryteria ocen na poszczególne oceny w skali</w:t>
      </w:r>
    </w:p>
    <w:p w14:paraId="1D35E5C1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sześciostopniowej:</w:t>
      </w:r>
    </w:p>
    <w:p w14:paraId="37BBDC5B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1) Ocenę celującą otrzymuje słuchacz, który:</w:t>
      </w:r>
    </w:p>
    <w:p w14:paraId="3D014E39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Opanował pełny zakres wiedzy i umiejętności określony programem nauczania</w:t>
      </w:r>
    </w:p>
    <w:p w14:paraId="7622BF43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oraz posiada wiedzę i umiejętności będące efektem samodzielnej pracy, wynikające</w:t>
      </w:r>
    </w:p>
    <w:p w14:paraId="2E107663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z indywidualnych zainteresowań; wychodzi z samodzielnymi inicjatywami</w:t>
      </w:r>
    </w:p>
    <w:p w14:paraId="489A6FFB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rozwiązywania konkretnych problemów, swobodnie łącząc zagadnienia poznane</w:t>
      </w:r>
    </w:p>
    <w:p w14:paraId="67C6DCFA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na różnych zajęciach edukacyjnych; wyraża samodzielny, krytyczny stosunek</w:t>
      </w:r>
    </w:p>
    <w:p w14:paraId="53185922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do określonych zagadnień.</w:t>
      </w:r>
    </w:p>
    <w:p w14:paraId="68203FEC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2) Ocenę bardzo dobrą otrzymuje słuchacz, który:</w:t>
      </w:r>
    </w:p>
    <w:p w14:paraId="38412105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Opanował pełny zakres wiedzy i umiejętności określony programem nauczania,</w:t>
      </w:r>
    </w:p>
    <w:p w14:paraId="359C7FF4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sprawnie posługuje się zdobytymi wiadomościami, potrafi łączyć wiedzę z różnych</w:t>
      </w:r>
    </w:p>
    <w:p w14:paraId="4FE583E3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przedmiotów i dziedzin oraz stosować je w różnych sytuacjach; wykazuje się aktywną</w:t>
      </w:r>
    </w:p>
    <w:p w14:paraId="330189E9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postawą w czasie lekcji.</w:t>
      </w:r>
    </w:p>
    <w:p w14:paraId="5D147F71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3) Ocenę dobrą otrzymuje słuchacz, który:</w:t>
      </w:r>
    </w:p>
    <w:p w14:paraId="7669FD0C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Opanował materiał w stopniu dobrym umożliwiającym samodzielne rozwiązywanie</w:t>
      </w:r>
    </w:p>
    <w:p w14:paraId="5B1D9DE2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typowych zadań; jest aktywny w czasie lekcji.</w:t>
      </w:r>
    </w:p>
    <w:p w14:paraId="1A3ECFEE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4) Ocenę dostateczną otrzymuje słuchacz, który:</w:t>
      </w:r>
    </w:p>
    <w:p w14:paraId="76BB955B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Opanował treści najważniejsze w podstawie programowej danego przedmiotu;</w:t>
      </w:r>
    </w:p>
    <w:p w14:paraId="155DB13B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posiada umiejętności pozwalające rozwiązywać typowe zadania o średnim stopniu</w:t>
      </w:r>
    </w:p>
    <w:p w14:paraId="4664F0EF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trudności.</w:t>
      </w:r>
    </w:p>
    <w:p w14:paraId="297BEC20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5) Ocenę dopuszczającą otrzymuje słuchacz, który:</w:t>
      </w:r>
    </w:p>
    <w:p w14:paraId="121E3F4D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Ma braki w opanowaniu treści zawartych w podstawach programowych, ale braki</w:t>
      </w:r>
    </w:p>
    <w:p w14:paraId="2D6F1EE0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te nie wykluczają dalszej nauki; rozwiązuje (wykonuje) typowe zadania o niewielkim</w:t>
      </w:r>
    </w:p>
    <w:p w14:paraId="1B00502B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stopniu trudności często z pomocą nauczyciela.</w:t>
      </w:r>
    </w:p>
    <w:p w14:paraId="76103E76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6) Ocenę niedostateczną otrzymuje słuchacz, który:</w:t>
      </w:r>
    </w:p>
    <w:p w14:paraId="68392196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Nie opanował wiadomości i umiejętności zawartych w podstawach programowych,</w:t>
      </w:r>
    </w:p>
    <w:p w14:paraId="72CA66E8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posiada duże braki w wiedzy, co uniemożliwia mu przyswajanie nowych treści i dalsze</w:t>
      </w:r>
    </w:p>
    <w:p w14:paraId="59DAD64E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kształcenie.</w:t>
      </w:r>
    </w:p>
    <w:p w14:paraId="3B5C4A46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E9A3466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§ 17.</w:t>
      </w:r>
    </w:p>
    <w:p w14:paraId="5CD90625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CCD9229" w14:textId="380B4E9A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1. Nie później niż na 30 dni przed </w:t>
      </w:r>
      <w:r w:rsidR="00BA48B1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semestralnym</w:t>
      </w: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klasyfikacyjnym posiedzeniem Rady Pedagogicznej</w:t>
      </w:r>
    </w:p>
    <w:p w14:paraId="456CE4C5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poszczególni nauczyciele są zobowiązani poinformować słuchacza o przewidywanych</w:t>
      </w:r>
    </w:p>
    <w:p w14:paraId="7D91240B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dla niego ocenach klasyfikacyjnych.</w:t>
      </w:r>
    </w:p>
    <w:p w14:paraId="4420A8F7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2. W przypadku nieobecności nauczyciela przedmiotu ocenę klasyfikacyjną śródroczną</w:t>
      </w:r>
    </w:p>
    <w:p w14:paraId="33FEE605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lub roczną wystawia Dyrektor lub wyznaczony przez Dyrektora nauczyciel.</w:t>
      </w:r>
    </w:p>
    <w:p w14:paraId="54CB22EF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3. Roczne oceny klasyfikacyjne ustalają nauczyciele najpóźniej na 7 dni przed rocznym</w:t>
      </w:r>
    </w:p>
    <w:p w14:paraId="100811DB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klasyfikacyjnym posiedzeniem Rady Pedagogicznej.</w:t>
      </w:r>
    </w:p>
    <w:p w14:paraId="20A1A8AC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4D0851B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§ 18.</w:t>
      </w:r>
    </w:p>
    <w:p w14:paraId="7E8F469B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994946E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1. Słuchacz może nie być klasyfikowany z jednego, kilku albo wszystkich zajęć edukacyjnych,</w:t>
      </w:r>
    </w:p>
    <w:p w14:paraId="340F1DFF" w14:textId="77777777" w:rsidR="002D2999" w:rsidRPr="0007262D" w:rsidRDefault="002D2999" w:rsidP="002D2999">
      <w:pPr>
        <w:spacing w:after="0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jeżeli brak jest podstaw do ustalenia śródrocznej lub rocznej oceny klasyfikacyjnej z powodu nieobecności słuchacza na tych zajęciach edukacyjnych przekraczającej połowę</w:t>
      </w:r>
    </w:p>
    <w:p w14:paraId="42FE97E7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czasu przeznaczonego na te zajęcia w okresie, za który przeprowadzana jest klasyfikacja.</w:t>
      </w:r>
    </w:p>
    <w:p w14:paraId="3C1651B5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2. Słuchacz nieklasyfikowany z powodu usprawiedliwionej nieobecności może zdawać</w:t>
      </w:r>
    </w:p>
    <w:p w14:paraId="3F496FF6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egzamin klasyfikacyjny.</w:t>
      </w:r>
    </w:p>
    <w:p w14:paraId="7F58F6B9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3. Na zawierający uzasadnienie pisemny wniosek słuchacza nieklasyfikowanego z powodu</w:t>
      </w:r>
    </w:p>
    <w:p w14:paraId="12FE068E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nieusprawiedliwionej nieobecności, złożony do Dyrektora na 7 dni przed posiedzeniem</w:t>
      </w:r>
    </w:p>
    <w:p w14:paraId="364E2611" w14:textId="5A63F6AC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klasyfikacyjn</w:t>
      </w:r>
      <w:r w:rsidR="00F2297A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ym Rady</w:t>
      </w: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Rada Pedagogiczna może wyrazić zgodę na egzamin klasyfikacyjny.</w:t>
      </w:r>
    </w:p>
    <w:p w14:paraId="6F1721A8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5730ECF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§ 19.</w:t>
      </w:r>
    </w:p>
    <w:p w14:paraId="0A0C00E1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83054D5" w14:textId="7A5991AF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</w:t>
      </w:r>
      <w:r w:rsidR="00E715F4"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  <w:r w:rsidR="006D0D20"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Sprawdzone i ocenione pisemne prace słuchacza są mu udostępniane.</w:t>
      </w:r>
    </w:p>
    <w:p w14:paraId="5936D46B" w14:textId="2D4B959E" w:rsidR="006D0D20" w:rsidRPr="0007262D" w:rsidRDefault="006D0D20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2. Na wniosek słuchacza nauczyciel przedmiotu przekazuje mu kopię pracy.</w:t>
      </w:r>
    </w:p>
    <w:p w14:paraId="51334E2A" w14:textId="6B22C4D0" w:rsidR="002D2999" w:rsidRPr="0007262D" w:rsidRDefault="006D0D20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3</w:t>
      </w:r>
      <w:r w:rsidR="002D2999"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 Kontrolne prace pisemne z danego roku szkolnego nauczyciel przechowuje do końca roku</w:t>
      </w:r>
    </w:p>
    <w:p w14:paraId="384A727B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szkolnego.</w:t>
      </w:r>
    </w:p>
    <w:p w14:paraId="1B16AEA1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7F41EA3" w14:textId="77777777" w:rsidR="000B38D4" w:rsidRDefault="000B38D4" w:rsidP="002D2999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Cambria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596A383" w14:textId="37948662" w:rsidR="00A66276" w:rsidRDefault="002D2999" w:rsidP="002D2999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Cambria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mbria" w:hAnsi="Cambria" w:cs="Cambria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ROZDZIAŁ </w:t>
      </w:r>
      <w:r w:rsidR="00A66276">
        <w:rPr>
          <w:rFonts w:ascii="Cambria" w:hAnsi="Cambria" w:cs="Cambria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VI</w:t>
      </w:r>
      <w:r w:rsidRPr="0007262D">
        <w:rPr>
          <w:rFonts w:ascii="Cambria" w:hAnsi="Cambria" w:cs="Cambria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50361713" w14:textId="26D00683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Cambria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mbria" w:hAnsi="Cambria" w:cs="Cambria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ZAKRES ZADAŃ NAUCZYCIELI</w:t>
      </w:r>
    </w:p>
    <w:p w14:paraId="462023C5" w14:textId="77777777" w:rsidR="002D2999" w:rsidRPr="0007262D" w:rsidRDefault="002D2999" w:rsidP="002D2999">
      <w:pPr>
        <w:jc w:val="center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A091DAC" w14:textId="77777777" w:rsidR="002D2999" w:rsidRPr="0007262D" w:rsidRDefault="002D2999" w:rsidP="002D2999">
      <w:pPr>
        <w:jc w:val="center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§ 20.</w:t>
      </w:r>
    </w:p>
    <w:p w14:paraId="2AC438E9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1. W szkole zatrudnia się nauczycieli oraz pracowników ekonomiczno – administracyjnych</w:t>
      </w:r>
    </w:p>
    <w:p w14:paraId="44C80BED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 pracowników obsługi. Zasady zatrudniania nauczycieli i innych pracowników określają odrębne</w:t>
      </w:r>
    </w:p>
    <w:p w14:paraId="497E4F4D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przepisy.</w:t>
      </w:r>
    </w:p>
    <w:p w14:paraId="0DB50C66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2. Do podstawowych zadań nauczycieli zatrudnionych w szkole należy:</w:t>
      </w:r>
    </w:p>
    <w:p w14:paraId="75A96D35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1) rzetelne i prawidłowe wykonywanie obowiązków dydaktyczno – wychowawczych,</w:t>
      </w:r>
    </w:p>
    <w:p w14:paraId="7FCF8761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2) dążenie do pełnego rozwoju osobistego słuchaczy,</w:t>
      </w:r>
    </w:p>
    <w:p w14:paraId="5789A1A0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3) poszanowanie godności osobistej słuchaczy,</w:t>
      </w:r>
    </w:p>
    <w:p w14:paraId="560A6E09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4) respektowanie praw i obowiązków słuchaczy,</w:t>
      </w:r>
    </w:p>
    <w:p w14:paraId="692C3339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5) kształcenie i wychowanie w duchu umiłowania Ojczyzny, poszanowania Konstytucji,</w:t>
      </w:r>
    </w:p>
    <w:p w14:paraId="5FB5F762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humanizmu, tolerancji, wolności sumienia i wyznania, sprawiedliwości społecznej, szacunku</w:t>
      </w:r>
    </w:p>
    <w:p w14:paraId="62E05719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do pracy,</w:t>
      </w:r>
    </w:p>
    <w:p w14:paraId="537A3485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6) dbanie o kształtowanie u słuchaczy postaw moralnych i obywatelskich,</w:t>
      </w:r>
    </w:p>
    <w:p w14:paraId="123DB560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7) rozwijanie i umacnianie u słuchaczy samorządności,</w:t>
      </w:r>
    </w:p>
    <w:p w14:paraId="6463DC4B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8) realizowanie zadań wynikających z arkusza organizacji oraz planu pracy szkoły,</w:t>
      </w:r>
    </w:p>
    <w:p w14:paraId="660720D4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9) realizowanie obowiązujących planów nauczania, z uwzględnieniem możliwości opracowania</w:t>
      </w:r>
    </w:p>
    <w:p w14:paraId="3A836153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przez nauczycieli autorskich programów nauczania i wychowania,</w:t>
      </w:r>
    </w:p>
    <w:p w14:paraId="5D396DBD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10) unowocześnienie zajęć dydaktycznych (nauczyciel ma prawo decydować o wyborze</w:t>
      </w:r>
    </w:p>
    <w:p w14:paraId="7F33DB86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podręczników i innych środków dydaktycznych),</w:t>
      </w:r>
    </w:p>
    <w:p w14:paraId="0379AB27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11) sprawiedliwe traktowanie wszystkich słuchaczy,</w:t>
      </w:r>
    </w:p>
    <w:p w14:paraId="6DA7BA3A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12) obiektywne ocenianie słuchaczy oraz informowanie o proponowanych przez siebie ocenach</w:t>
      </w:r>
    </w:p>
    <w:p w14:paraId="56A032B6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semestralnych lub końcowych, zgodnie z obowiązującymi przepisami,</w:t>
      </w:r>
    </w:p>
    <w:p w14:paraId="5AC662D5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13) dbałość o pomoce dydaktyczne i sprzęt szkolny,</w:t>
      </w:r>
    </w:p>
    <w:p w14:paraId="07CA62BE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14) zachęcanie słuchaczy do korzystania z różnych źródeł wiedzy oraz uczestnictwo z życiu</w:t>
      </w:r>
    </w:p>
    <w:p w14:paraId="7A3AD2EF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kulturalnym,</w:t>
      </w:r>
    </w:p>
    <w:p w14:paraId="3DBB18B4" w14:textId="77777777" w:rsidR="002D2999" w:rsidRPr="0007262D" w:rsidRDefault="002D2999" w:rsidP="002D2999">
      <w:pPr>
        <w:spacing w:after="0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15) wdrażanie słuchaczy do systematycznej pracy, samokontroli i samooceny,</w:t>
      </w:r>
    </w:p>
    <w:p w14:paraId="4DAF9139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16) udzielanie słuchaczom, w miarę własnych umiejętności, pomocy psychologiczno –</w:t>
      </w:r>
    </w:p>
    <w:p w14:paraId="63631DC2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pedagogicznej,</w:t>
      </w:r>
    </w:p>
    <w:p w14:paraId="6C798473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17) rozpoznawanie indywidualnych predyspozycji uczących się – uzdolnień, zainteresowań</w:t>
      </w:r>
    </w:p>
    <w:p w14:paraId="0CDB1BFA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 wykorzystanie ich w pracy dydaktyczno – wychowawczej,</w:t>
      </w:r>
    </w:p>
    <w:p w14:paraId="4CCD0463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18) aktywne uczestniczenie w pracach Rady Pedagogicznej szkoły oraz w pracach zespołów</w:t>
      </w:r>
    </w:p>
    <w:p w14:paraId="702E1723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nauczycielskich, przedmiotowych, wychowawczych i problemowo – zadaniowych,</w:t>
      </w:r>
    </w:p>
    <w:p w14:paraId="333A9D5D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19) branie czynnego udziału w konferencjach metodycznych,</w:t>
      </w:r>
    </w:p>
    <w:p w14:paraId="6AB3D82B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20) prowadzenie dokumentacji przebiegu nauczania,</w:t>
      </w:r>
    </w:p>
    <w:p w14:paraId="1078CC3B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21) stałe doskonalenie własnych umiejętności i podnoszenie poziomu wiedzy merytorycznej,</w:t>
      </w:r>
    </w:p>
    <w:p w14:paraId="053FA869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22) odpowiadanie za bezpieczeństwo słuchaczy.</w:t>
      </w:r>
    </w:p>
    <w:p w14:paraId="762C87BA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3. Nauczyciele prowadzący zajęcia w danym oddziale tworzą zespół nauczycieli. Zadaniami zespołów</w:t>
      </w:r>
    </w:p>
    <w:p w14:paraId="255FE4A1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nauczycielskich są:</w:t>
      </w:r>
    </w:p>
    <w:p w14:paraId="6AD2CA47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1) ustalanie i modyfikowanie w miarę potrzeb dla danego oddziału zestawu programów</w:t>
      </w:r>
    </w:p>
    <w:p w14:paraId="33A7052C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nauczania z zakresu kształcenia ogólnego,</w:t>
      </w:r>
    </w:p>
    <w:p w14:paraId="297E3ABC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2) zorganizowanie współpracy nauczycieli, w celu uzgodnienia sposobu realizacji programu</w:t>
      </w:r>
    </w:p>
    <w:p w14:paraId="6A9FF84A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nauczania oraz korelowania treści nauczania przedmiotów pokrewnych,</w:t>
      </w:r>
    </w:p>
    <w:p w14:paraId="16051F5A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3) wspólne opracowanie szczegółowych kryteriów oceniania słuchaczy oraz sposobów badania</w:t>
      </w:r>
    </w:p>
    <w:p w14:paraId="5D908BD2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wyników nauczania,</w:t>
      </w:r>
    </w:p>
    <w:p w14:paraId="0D50E61D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4) organizowanie wewnątrzszkolnego doskonalenia zawodowego oraz doradztwa metodycznego</w:t>
      </w:r>
    </w:p>
    <w:p w14:paraId="73988C72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nauczycielom rozpoczynającym pracę w zawodzie,</w:t>
      </w:r>
    </w:p>
    <w:p w14:paraId="3E50EE2C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5) współdziałanie w organizowaniu pracowni, a także w uzupełnianiu ich wyposażenia,</w:t>
      </w:r>
    </w:p>
    <w:p w14:paraId="41CDD218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6) wspólne opiniowanie przygotowywanych w szkole autorskich, innowacyjnych</w:t>
      </w:r>
    </w:p>
    <w:p w14:paraId="1001C0D5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 eksperymentalnych programów nauczania.</w:t>
      </w:r>
    </w:p>
    <w:p w14:paraId="5B607DF3" w14:textId="7DBE2AED" w:rsidR="002D2999" w:rsidRPr="0007262D" w:rsidRDefault="002A211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4</w:t>
      </w:r>
      <w:r w:rsidR="002D2999"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 Oddziałem opiekuje się nauczyciel wychowawca.</w:t>
      </w:r>
    </w:p>
    <w:p w14:paraId="1FCCBC7B" w14:textId="26C930E4" w:rsidR="002D2999" w:rsidRPr="0007262D" w:rsidRDefault="002A211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5</w:t>
      </w:r>
      <w:r w:rsidR="002D2999"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 Dla zapewnienia ciągłości i skuteczności pracy wychowawczej wskazane jest, aby nauczyciel</w:t>
      </w:r>
    </w:p>
    <w:p w14:paraId="0C676F10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wychowawca opiekował się danym oddziałem w ciągu całego etapu edukacyjnego.</w:t>
      </w:r>
    </w:p>
    <w:p w14:paraId="771C6B03" w14:textId="3F9BD3ED" w:rsidR="002D2999" w:rsidRPr="0007262D" w:rsidRDefault="002A211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6</w:t>
      </w:r>
      <w:r w:rsidR="002D2999"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 Do zadań nauczyciela wychowawcy należy:</w:t>
      </w:r>
    </w:p>
    <w:p w14:paraId="184246C2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1) inspirowanie i wspieranie do działań zespołowych słuchaczy, wyzwalanie inwencji twórczych,</w:t>
      </w:r>
    </w:p>
    <w:p w14:paraId="41A12CE9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2) podejmowanie działań w celu skutecznego rozwiązywania konfliktów w zespole słuchaczy</w:t>
      </w:r>
    </w:p>
    <w:p w14:paraId="5F44B578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oraz pomiędzy słuchaczami a innymi członkami społeczności szkolnej,</w:t>
      </w:r>
    </w:p>
    <w:p w14:paraId="69F299BA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3) przeciwdziałanie patologii społecznej,</w:t>
      </w:r>
    </w:p>
    <w:p w14:paraId="1B006C4F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4) planowanie i organizowanie wspólnie ze słuchaczami różnych form życia zespołowego,</w:t>
      </w:r>
    </w:p>
    <w:p w14:paraId="7A47D036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rozwijającego jednostki i integrującego zespół słuchaczy.</w:t>
      </w:r>
    </w:p>
    <w:p w14:paraId="300BACB1" w14:textId="02FB87D4" w:rsidR="002D2999" w:rsidRPr="0007262D" w:rsidRDefault="00F2297A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7</w:t>
      </w:r>
      <w:r w:rsidR="002D2999"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 Dyrektor szkoły może utworzyć zespoły wychowawcze, zespoły przedmiotowe lub inne zespoły</w:t>
      </w:r>
    </w:p>
    <w:p w14:paraId="4AECCC8E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problemowo – zadaniowe, zgodnie z aktualnymi potrzebami szkoły.</w:t>
      </w:r>
    </w:p>
    <w:p w14:paraId="79703DA6" w14:textId="465A7821" w:rsidR="002D2999" w:rsidRPr="0007262D" w:rsidRDefault="00F2297A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8</w:t>
      </w:r>
      <w:r w:rsidR="002D2999"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Na wniosek członków zespołu wymienionego w ust. </w:t>
      </w:r>
      <w:r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7</w:t>
      </w:r>
      <w:r w:rsidR="002D2999"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Dyrektor szkoły powołuje przewodniczącego</w:t>
      </w:r>
    </w:p>
    <w:p w14:paraId="61F9EFE1" w14:textId="77777777" w:rsidR="002D2999" w:rsidRPr="0007262D" w:rsidRDefault="002D2999" w:rsidP="002D2999">
      <w:pPr>
        <w:rPr>
          <w:rFonts w:ascii="Cambria-Bold" w:hAnsi="Cambria-Bold" w:cs="Cambria-Bold"/>
          <w:bCs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kierującego pracą zespołu.</w:t>
      </w:r>
    </w:p>
    <w:p w14:paraId="4C747E34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§ 21.</w:t>
      </w:r>
    </w:p>
    <w:p w14:paraId="2C1A6736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BF63FB0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1. W szkole działa biblioteka szkolna, która jest pracownią służącą realizacji zadań edukacyjnych,</w:t>
      </w:r>
    </w:p>
    <w:p w14:paraId="00F5F7D7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potrzeb i zainteresowań słuchaczy i doskonalenia warsztatu pracy nauczycieli.</w:t>
      </w:r>
    </w:p>
    <w:p w14:paraId="7731AFB8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2. Z biblioteki mogą korzystać słuchacze, nauczyciele oraz inni pracownicy szkoły. Czas pracy biblioteki</w:t>
      </w:r>
    </w:p>
    <w:p w14:paraId="482F2406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zapewnia możliwości korzystania z księgozbioru podczas zajęć lekcyjnych.</w:t>
      </w:r>
    </w:p>
    <w:p w14:paraId="5385DB10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3. Do zadań nauczyciela bibliotekarza należy:</w:t>
      </w:r>
    </w:p>
    <w:p w14:paraId="5131C955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1) udostępnianie księgozbioru i innych źródeł informacji na zasadzie wypożyczeń słuchaczom,</w:t>
      </w:r>
    </w:p>
    <w:p w14:paraId="7E059785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nauczycielom i innym pracownikom szkoły,</w:t>
      </w:r>
    </w:p>
    <w:p w14:paraId="3792BAC2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2) udostępnianie księgozbioru podręcznego i innych źródeł informacji do wykorzystania</w:t>
      </w:r>
    </w:p>
    <w:p w14:paraId="13137E9E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 czytelni,</w:t>
      </w:r>
    </w:p>
    <w:p w14:paraId="6DED3A94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3) tworzenie warunków do poszukiwania, porządkowania i wykorzystywania informacji z różnych</w:t>
      </w:r>
    </w:p>
    <w:p w14:paraId="40ED2F09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źródeł,</w:t>
      </w:r>
    </w:p>
    <w:p w14:paraId="66323C11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4) tworzenie warunków do efektywnego posługiwania się technologią informacyjną,</w:t>
      </w:r>
    </w:p>
    <w:p w14:paraId="3037432D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5) rozbudzanie i rozwijanie indywidualnych zainteresowań słuchaczy,</w:t>
      </w:r>
    </w:p>
    <w:p w14:paraId="5318D782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6) wyrabianie i pogłębianie u słuchaczy nawyku czytania i uczenia się,</w:t>
      </w:r>
    </w:p>
    <w:p w14:paraId="7B107EF9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7) organizowanie różnorodnych działań rozwijających wrażliwość kulturową i społeczną,</w:t>
      </w:r>
    </w:p>
    <w:p w14:paraId="42E4141D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8) gromadzenie i opracowywanie księgozbioru,</w:t>
      </w:r>
    </w:p>
    <w:p w14:paraId="42E4678A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9) czuwanie nad terminami prenumeraty czasopism metodycznych dla nauczycieli i czasopism</w:t>
      </w:r>
    </w:p>
    <w:p w14:paraId="4F64EC27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dla słuchaczy oraz udostępnianie ich zainteresowanym,</w:t>
      </w:r>
    </w:p>
    <w:p w14:paraId="6DC477E5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10) prowadzenie różnych form informacji wizualnej,</w:t>
      </w:r>
    </w:p>
    <w:p w14:paraId="25388354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11) organizowanie i przeprowadzanie konkursów czytelniczych, pokazów multimedialnych,</w:t>
      </w:r>
    </w:p>
    <w:p w14:paraId="0413002A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wieczorów autorskich itp.,</w:t>
      </w:r>
    </w:p>
    <w:p w14:paraId="67FA0C25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12) dobieranie księgozbioru i innych źródeł informacji, zgodnych z celami i zadaniami szkoły</w:t>
      </w:r>
    </w:p>
    <w:p w14:paraId="7EB0CCD1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oraz jego zabezpieczenie i utrzymanie w należytym stanie.</w:t>
      </w:r>
    </w:p>
    <w:p w14:paraId="5FAE64E9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4. Szczegółowe zasady organizacji biblioteki, gromadzenia zbiorów, ich porządkowania</w:t>
      </w:r>
    </w:p>
    <w:p w14:paraId="40622991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oraz udostępnienia określają odrębne przepisy.</w:t>
      </w:r>
    </w:p>
    <w:p w14:paraId="10E1813C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627A14E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§ 22.</w:t>
      </w:r>
    </w:p>
    <w:p w14:paraId="29640441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D04000F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1. Do zadań pedagoga i psychologa w szkole należy w szczególności:</w:t>
      </w:r>
    </w:p>
    <w:p w14:paraId="1D834679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1) udzielanie pomocy psychologiczno – pedagogicznej w formach odpowiednich do rozpoznanych</w:t>
      </w:r>
    </w:p>
    <w:p w14:paraId="50334FB8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potrzeb,</w:t>
      </w:r>
    </w:p>
    <w:p w14:paraId="5B8635C9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2) podejmowanie działań z zakresu profilaktyki uzależnień, zdrowia psychicznego i innych</w:t>
      </w:r>
    </w:p>
    <w:p w14:paraId="46CA4818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problemów słuchaczy.</w:t>
      </w:r>
    </w:p>
    <w:p w14:paraId="593CA605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2. Do zadań doradcy zawodowego należy w szczególności: gromadzenie, aktualizacja i udostępnianie</w:t>
      </w:r>
    </w:p>
    <w:p w14:paraId="06B9FDD7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informacji edukacyjnych i zawodowych słuchaczom oraz koordynowanie działalności informacyjno –</w:t>
      </w:r>
    </w:p>
    <w:p w14:paraId="284BC36D" w14:textId="77777777" w:rsidR="008E715D" w:rsidRPr="0007262D" w:rsidRDefault="002D2999" w:rsidP="002D2999">
      <w:pPr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doradczej prowadzonej przez szkołę.</w:t>
      </w:r>
    </w:p>
    <w:p w14:paraId="19BBA3B1" w14:textId="77777777" w:rsidR="000B38D4" w:rsidRDefault="000B38D4" w:rsidP="002D2999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Cambria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3F1A7C9" w14:textId="73583379" w:rsidR="00A66276" w:rsidRDefault="002D2999" w:rsidP="002D2999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Cambria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mbria" w:hAnsi="Cambria" w:cs="Cambria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ROZDZIAŁ </w:t>
      </w:r>
      <w:r w:rsidR="00A66276">
        <w:rPr>
          <w:rFonts w:ascii="Cambria" w:hAnsi="Cambria" w:cs="Cambria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VII</w:t>
      </w:r>
      <w:r w:rsidRPr="0007262D">
        <w:rPr>
          <w:rFonts w:ascii="Cambria" w:hAnsi="Cambria" w:cs="Cambria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7D94E76A" w14:textId="3D78F23B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Cambria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mbria" w:hAnsi="Cambria" w:cs="Cambria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PRAWA I OBOWIĄZKI SŁUCHACZY</w:t>
      </w:r>
    </w:p>
    <w:p w14:paraId="547EBDE6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Cambria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D480C14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§ 23.</w:t>
      </w:r>
    </w:p>
    <w:p w14:paraId="700427D7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A79555E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1. Bezwzględnym prawem słuchacza jest podmiotowe i godne traktowanie w procesie dydaktyczno –</w:t>
      </w:r>
    </w:p>
    <w:p w14:paraId="4BCCF780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wychowawczym.</w:t>
      </w:r>
    </w:p>
    <w:p w14:paraId="113FC91D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2. Słuchacz ma prawo do:</w:t>
      </w:r>
    </w:p>
    <w:p w14:paraId="57130851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1) zapoznania się z programem nauczania, z jego treścią, celem i stawianymi wymogami,</w:t>
      </w:r>
    </w:p>
    <w:p w14:paraId="103300C4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2) właściwie zorganizowanego procesu kształcenia, zgodnie z zasadami higieny pracy umysłowej,</w:t>
      </w:r>
    </w:p>
    <w:p w14:paraId="0FB123EA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3) poszanowania godności własnej w sprawach osobistych, rodzinnych i koleżeńskich,</w:t>
      </w:r>
    </w:p>
    <w:p w14:paraId="19BB9124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4) opieki wychowawczej i warunków pobytu w szkole zapewniających bezpieczeństwo, ochronę</w:t>
      </w:r>
    </w:p>
    <w:p w14:paraId="4BBBD058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przed wszelkimi formami przemocy fizycznej lub psychicznej,</w:t>
      </w:r>
    </w:p>
    <w:p w14:paraId="7F3497A2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5) sprawiedliwej, obiektywnej, jawnej i przeprowadzanej na bieżąco oceny swego stanu wiedzy</w:t>
      </w:r>
    </w:p>
    <w:p w14:paraId="1FAA0FA0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 umiejętności z danego przedmiotu; zachowanie w szkole i poza szkołą ocenia się odrębnie</w:t>
      </w:r>
    </w:p>
    <w:p w14:paraId="5A2624A5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 nie może mieć wpływu na ocenę z przedmiotu,</w:t>
      </w:r>
    </w:p>
    <w:p w14:paraId="0458BEA3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6) pomocy w przypadku trudności w nauce; pomoc taką ma obowiązek zorganizować</w:t>
      </w:r>
    </w:p>
    <w:p w14:paraId="5B962DE2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wychowawca klasy na prośbę słuchacza, samorządu klasowego lub rodziców,</w:t>
      </w:r>
    </w:p>
    <w:p w14:paraId="2B6B198F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7) korzystania z pomocy psychologiczno – pedagogicznej i doradztwa zawodowego,</w:t>
      </w:r>
    </w:p>
    <w:p w14:paraId="46C0505A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8) rozwijania zainteresowań, zdolności i talentów,</w:t>
      </w:r>
    </w:p>
    <w:p w14:paraId="5AD75885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9) przejawiania własnej aktywności w zdobywaniu wiedzy, umiejętności przy wykorzystywaniu</w:t>
      </w:r>
    </w:p>
    <w:p w14:paraId="126BDFA1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wszystkich możliwości szkolnych,</w:t>
      </w:r>
    </w:p>
    <w:p w14:paraId="4F6ED9E3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10) swobodnego wyrażania myśli i przekonań, w szczególności dotyczących życia szkoły,</w:t>
      </w:r>
    </w:p>
    <w:p w14:paraId="6AA9AE5B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 także światopoglądowych i religijnych, jeśli nie narusza tym dóbr osobistych innych osób,</w:t>
      </w:r>
    </w:p>
    <w:p w14:paraId="0A92D18C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11) korzystania z pomieszczeń szkolnych, sprzętu, środków dydaktycznych, księgozbioru biblioteki</w:t>
      </w:r>
    </w:p>
    <w:p w14:paraId="3D7D9E55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podczas zajęć pozalekcyjnych na zasadach zgodnych z przyjętymi regulaminami</w:t>
      </w:r>
    </w:p>
    <w:p w14:paraId="172FFEBE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 zarządzeniami Dyrektora,</w:t>
      </w:r>
    </w:p>
    <w:p w14:paraId="274C8D07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12) organizowania działalności kulturalnej, oświatowej, sportowej oraz rozrywkowej zgodnie</w:t>
      </w:r>
    </w:p>
    <w:p w14:paraId="3ECAFC64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z własnymi potrzebami i możliwościami organizacyjnymi, w porozumieniu z Dyrektorem.</w:t>
      </w:r>
    </w:p>
    <w:p w14:paraId="0C4160AC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3. Słuchacz ma obowiązek przestrzegania postanowień zawartych w statucie, w szczególności:</w:t>
      </w:r>
    </w:p>
    <w:p w14:paraId="43265FE1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1) systematycznego i aktywnego uczestniczenia w zajęciach lekcyjnych i w życiu szkoły,</w:t>
      </w:r>
    </w:p>
    <w:p w14:paraId="323919D3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2) wykorzystywania każdej jednostki lekcyjnej w sposób efektywny, zgodnie z celami pracy</w:t>
      </w:r>
    </w:p>
    <w:p w14:paraId="53A07A62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dydaktycznej i wychowawczej, w formie i treści przewidywanej programami poszczególnych</w:t>
      </w:r>
    </w:p>
    <w:p w14:paraId="4E83ED6C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przedmiotów,</w:t>
      </w:r>
    </w:p>
    <w:p w14:paraId="363830AF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3) niezakłócania toku pracy na lekcji; niedopuszczalne jest przerywanie lub utrudnianie</w:t>
      </w:r>
    </w:p>
    <w:p w14:paraId="24B08B5C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jej prowadzenia,</w:t>
      </w:r>
    </w:p>
    <w:p w14:paraId="23DEFD79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4) usprawiedliwiania nieobecność w ciągu 14 dni od ustania nieobecności w formie pisemnego</w:t>
      </w:r>
    </w:p>
    <w:p w14:paraId="3CAED583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oświadczenia,</w:t>
      </w:r>
    </w:p>
    <w:p w14:paraId="1A41D22B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5) dbania o wspólne dobro, ład i porządek w szkole,</w:t>
      </w:r>
    </w:p>
    <w:p w14:paraId="6A286B59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6) godnego, kulturalnego zachowania się w szkole i poza nią, dbania o piękno mowy ojczystej,</w:t>
      </w:r>
    </w:p>
    <w:p w14:paraId="2BAB2A39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przestrzegania zasad kultury i relacji międzyludzkich,</w:t>
      </w:r>
    </w:p>
    <w:p w14:paraId="607F8DF8" w14:textId="77777777" w:rsidR="002D2999" w:rsidRPr="0007262D" w:rsidRDefault="002D2999" w:rsidP="002D2999">
      <w:pPr>
        <w:spacing w:after="0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7) przeciwstawiania się przejawom brutalności, wulgarności i cyberprzemocy,</w:t>
      </w:r>
    </w:p>
    <w:p w14:paraId="187644F4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8) naprawiania wyrządzonej przez siebie szkody,</w:t>
      </w:r>
    </w:p>
    <w:p w14:paraId="0C4000A9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9) brania odpowiedzialności za własne życie, zdrowie i higienę oraz rozwój,</w:t>
      </w:r>
    </w:p>
    <w:p w14:paraId="0E6619D5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10) przestrzegania zakazu rejestrowania przy pomocy urządzeń technicznych obrazów i dźwięków</w:t>
      </w:r>
    </w:p>
    <w:p w14:paraId="7DF9A9F6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bez wiedzy i zgody zainteresowanych,</w:t>
      </w:r>
    </w:p>
    <w:p w14:paraId="530DE86F" w14:textId="34EFFED1" w:rsidR="002D2999" w:rsidRPr="0007262D" w:rsidRDefault="002D2999" w:rsidP="002A211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11</w:t>
      </w:r>
      <w:r w:rsidR="009E6D4F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)</w:t>
      </w:r>
      <w:r w:rsidR="002A2119"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przestrzegać zakazu</w:t>
      </w:r>
      <w:r w:rsidR="009E6D4F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korzystania z telefonów komórkowych i innych urządzeń telekomunikacyjnych w salach lekcyjnych i budynkach szkolnych podczas zajęć szkolnych w jakiejkolwiek formie, chyba, że nauczyciel wyrazi zgodę ( poza użyciem za zgodą nauczyciela w procesie dydaktycznym).</w:t>
      </w:r>
    </w:p>
    <w:p w14:paraId="579AD565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4. W przypadku naruszenia praw słuchacza, skargę do Dyrektora szkoły składa słuchacz w terminie</w:t>
      </w:r>
    </w:p>
    <w:p w14:paraId="69F9732F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trzech dni od naruszenia tego prawa.</w:t>
      </w:r>
    </w:p>
    <w:p w14:paraId="21C4B6B5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5. Dyrektor szkoły rozpatruje skargę w trybie zgodnym z Kodeksem postępowania administracyjnego.</w:t>
      </w:r>
    </w:p>
    <w:p w14:paraId="695CD9DB" w14:textId="750F0C9B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6. Słuchaczowi przysługuje prawo wniesienia odwołania do </w:t>
      </w:r>
      <w:r w:rsidR="00F2297A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Zachodniopomorskiego</w:t>
      </w: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Kuratora Oświaty lub Starosty</w:t>
      </w:r>
      <w:r w:rsidR="00F2297A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Sławieńskiego</w:t>
      </w: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w zależności od charakteru sprawy, w terminie 14 dni od otrzymania odpowiedzi</w:t>
      </w:r>
    </w:p>
    <w:p w14:paraId="2A1E845F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na skargę.</w:t>
      </w:r>
    </w:p>
    <w:p w14:paraId="6FC8F3DF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B40972B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§ 24.</w:t>
      </w:r>
    </w:p>
    <w:p w14:paraId="47F4087D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7F68244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1. Dla słuchaczy wyróżniających się w nauce przewiduje się następujące wyróżnienia:</w:t>
      </w:r>
    </w:p>
    <w:p w14:paraId="46F06942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1) list pochwalny lub dyplom uznania,</w:t>
      </w:r>
    </w:p>
    <w:p w14:paraId="1002DAE0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2) nagroda rzeczowa.</w:t>
      </w:r>
    </w:p>
    <w:p w14:paraId="58938B4E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2. Za nieprzestrzeganie obowiązków słuchacza zawartych w statucie szkoły mogą być wobec słuchacza</w:t>
      </w:r>
    </w:p>
    <w:p w14:paraId="2F541790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zastosowane kary:</w:t>
      </w:r>
    </w:p>
    <w:p w14:paraId="4818BC30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1) upomnienie wychowawcy klasy,</w:t>
      </w:r>
    </w:p>
    <w:p w14:paraId="77F86536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2) nagana Dyrektora szkoły,</w:t>
      </w:r>
    </w:p>
    <w:p w14:paraId="0F4FB86A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3) skreślenie z listy słuchaczy.</w:t>
      </w:r>
    </w:p>
    <w:p w14:paraId="00626E4A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3. Z wnioskiem do Rady Pedagogicznej o przyznanie nagrody lub kary może wystąpić nauczyciel</w:t>
      </w:r>
    </w:p>
    <w:p w14:paraId="5B2DADB3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wychowawca, inny nauczyciel oraz Samorząd Słuchaczy.</w:t>
      </w:r>
    </w:p>
    <w:p w14:paraId="026D9B4D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4. Organem przyznającym nagrody i udzielającym kary jest Rada Pedagogiczna. Wykonanie powierza</w:t>
      </w:r>
    </w:p>
    <w:p w14:paraId="41EB90B8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się Dyrektorowi.</w:t>
      </w:r>
    </w:p>
    <w:p w14:paraId="051BC215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5. Słuchacz ma prawo do pisemnego odwołania się do Dyrektora szkoły od decyzji Rady Pedagogicznej,</w:t>
      </w:r>
    </w:p>
    <w:p w14:paraId="14F164F1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 terminie do 7 dni od powzięcia wiadomości o udzieleniu kary.</w:t>
      </w:r>
    </w:p>
    <w:p w14:paraId="0BBA25B4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6. Dyrektor szkoły zobowiązany jest do rozpatrzenia odwołania w terminie 7 dni.</w:t>
      </w:r>
    </w:p>
    <w:p w14:paraId="7F452E0C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7. Słuchacz może być skreślony z listy słuchaczy za udowodnione przewinienia, w szczególności za:</w:t>
      </w:r>
    </w:p>
    <w:p w14:paraId="1C048363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1) przyjście w stanie nietrzeźwym na zajęcia,</w:t>
      </w:r>
    </w:p>
    <w:p w14:paraId="74313EB5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2) używanie lub rozprowadzanie środków odurzających,</w:t>
      </w:r>
    </w:p>
    <w:p w14:paraId="203FAC7A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3) stosowanie przemocy fizycznej lub psychicznej,</w:t>
      </w:r>
    </w:p>
    <w:p w14:paraId="45C88E93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4) dewastowanie mienia szkoły,</w:t>
      </w:r>
    </w:p>
    <w:p w14:paraId="3A127778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5) udowodnioną kradzież na terenie szkoły,</w:t>
      </w:r>
    </w:p>
    <w:p w14:paraId="717DF6CE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6) ordynarne i chuligańskie zachowanie wobec nauczycieli, pracowników szkoły i kolegów,</w:t>
      </w:r>
    </w:p>
    <w:p w14:paraId="0872303B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7) przynoszenie do szkoły materiałów lub przedmiotów stanowiących zagrożenie dla zdrowia</w:t>
      </w:r>
    </w:p>
    <w:p w14:paraId="1FB0F06C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lub życia.</w:t>
      </w:r>
    </w:p>
    <w:p w14:paraId="6204206C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8. Wniosek o skreślenie z listy słuchaczy może złożyć:</w:t>
      </w:r>
    </w:p>
    <w:p w14:paraId="535CAA1F" w14:textId="77777777" w:rsidR="002D2999" w:rsidRPr="0007262D" w:rsidRDefault="002D2999" w:rsidP="002D2999">
      <w:pPr>
        <w:spacing w:after="0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1) nauczyciel wychowawca,</w:t>
      </w:r>
    </w:p>
    <w:p w14:paraId="24F74DC4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2) Rada Pedagogiczna,</w:t>
      </w:r>
    </w:p>
    <w:p w14:paraId="3E6F1E43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3) Samorząd Słuchaczy.</w:t>
      </w:r>
    </w:p>
    <w:p w14:paraId="47E8C3CF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9. Dyrektor dokonuje skreślenia słuchacza z listy słuchaczy w formie decyzji, na podstawie uchwały</w:t>
      </w:r>
    </w:p>
    <w:p w14:paraId="47ACC360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Rady Pedagogicznej, po zasięgnięciu opinii Samorządu Słuchaczy.</w:t>
      </w:r>
    </w:p>
    <w:p w14:paraId="49D01849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10. Słuchacz ma prawo odwołania się od decyzji Dyrektora szkoły, o której mowa w ust. 9,</w:t>
      </w:r>
    </w:p>
    <w:p w14:paraId="4F407D43" w14:textId="26C67A3A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 xml:space="preserve">do </w:t>
      </w:r>
      <w:r w:rsidR="00803E8A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Zachodniopomorskiego</w:t>
      </w: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Kuratora Oświaty, w terminie 14 dni od daty otrzymania decyzji.</w:t>
      </w:r>
    </w:p>
    <w:p w14:paraId="78125DE3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241A928" w14:textId="77777777" w:rsidR="000B38D4" w:rsidRDefault="000B38D4" w:rsidP="002D2999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Cambria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8732616" w14:textId="6DA94825" w:rsidR="00A66276" w:rsidRDefault="002D2999" w:rsidP="002D2999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Cambria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mbria" w:hAnsi="Cambria" w:cs="Cambria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ROZDZIAŁ </w:t>
      </w:r>
      <w:r w:rsidR="00A66276">
        <w:rPr>
          <w:rFonts w:ascii="Cambria" w:hAnsi="Cambria" w:cs="Cambria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VIII</w:t>
      </w:r>
      <w:r w:rsidRPr="0007262D">
        <w:rPr>
          <w:rFonts w:ascii="Cambria" w:hAnsi="Cambria" w:cs="Cambria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73A8B28A" w14:textId="7A812B9D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Cambria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mbria" w:hAnsi="Cambria" w:cs="Cambria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ZASADY REKRUTACJI SŁUCHACZY</w:t>
      </w:r>
    </w:p>
    <w:p w14:paraId="29D659AF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Cambria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F3B6AAA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§ 25.</w:t>
      </w:r>
    </w:p>
    <w:p w14:paraId="4577B84D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CE632D3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1. Do szkoły mogą być przyjęci słuchacze, którzy ukończyli branżową szkołę I stopnia i posiadają:</w:t>
      </w:r>
    </w:p>
    <w:p w14:paraId="46387BC1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1) świadectwo ukończenia branżowej szkoły I stopnia,</w:t>
      </w:r>
    </w:p>
    <w:p w14:paraId="7FF0704E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2) zaświadczenie lekarskie o braku przeciwwskazań zdrowotnych do kształcenia w określonym</w:t>
      </w:r>
    </w:p>
    <w:p w14:paraId="46114E55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zawodzie, wydane na podstawie odrębnych przepisów.</w:t>
      </w:r>
    </w:p>
    <w:p w14:paraId="20F6DF3C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2. Rekrutację do klasy pierwszej przeprowadza szkolna komisja rekrutacyjno – kwalifikacyjna,</w:t>
      </w:r>
    </w:p>
    <w:p w14:paraId="39DEB7CC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powoływana przez Dyrektora szkoły w każdym roku szkolnym.</w:t>
      </w:r>
    </w:p>
    <w:p w14:paraId="303DCD06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3. Dyrektor szkoły może odstąpić od powołania szkolnej komisji rekrutacyjno – kwalifikacyjnej, jeżeli</w:t>
      </w:r>
    </w:p>
    <w:p w14:paraId="4DEF36B2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liczba kandydatów jest mniejsza lub równa liczbie wolnych miejsc, którymi dysponuje szkoła.</w:t>
      </w:r>
    </w:p>
    <w:p w14:paraId="6D122A7F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FA7619B" w14:textId="77777777" w:rsidR="000B38D4" w:rsidRDefault="000B38D4" w:rsidP="002D2999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Cambria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BD992B7" w14:textId="7C0324CA" w:rsidR="00A66276" w:rsidRDefault="002D2999" w:rsidP="002D2999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Cambria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mbria" w:hAnsi="Cambria" w:cs="Cambria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ROZDZIAŁ </w:t>
      </w:r>
      <w:r w:rsidR="00A66276">
        <w:rPr>
          <w:rFonts w:ascii="Cambria" w:hAnsi="Cambria" w:cs="Cambria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IX </w:t>
      </w:r>
    </w:p>
    <w:p w14:paraId="6CF53030" w14:textId="4F055D50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Cambria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mbria" w:hAnsi="Cambria" w:cs="Cambria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WARUNKI POBYTU W SZKOLE ZAPEWNIAJĄCE</w:t>
      </w:r>
    </w:p>
    <w:p w14:paraId="15468A91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Cambria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mbria" w:hAnsi="Cambria" w:cs="Cambria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SŁUCHACZOM BEZPIECZEŃSTWO</w:t>
      </w:r>
    </w:p>
    <w:p w14:paraId="4E3E8A28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Cambria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047042F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§ 26.</w:t>
      </w:r>
    </w:p>
    <w:p w14:paraId="4F786F3E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A507424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1. Szkoła zapewnia słuchaczom bezpieczny pobyt w szkole i w trakcie zajęć organizowanych przez</w:t>
      </w:r>
    </w:p>
    <w:p w14:paraId="5B846204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szkołę.</w:t>
      </w:r>
    </w:p>
    <w:p w14:paraId="00B12499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2. Za bezpieczeństwo słuchaczy w trakcie lekcji i innych organizowanych zajęć odpowiada nauczyciel</w:t>
      </w:r>
    </w:p>
    <w:p w14:paraId="26D5BFB3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prowadzący te lekcje lub organizujący zajęcia, a za bezpieczeństwo słuchaczy w trakcie przerw</w:t>
      </w:r>
    </w:p>
    <w:p w14:paraId="7127FFC1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międzylekcyjnych odpowiada nauczyciel dyżurny.</w:t>
      </w:r>
    </w:p>
    <w:p w14:paraId="268B90A1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3. Bezpieczne warunki przebywania słuchaczy w szkole regulują odrębne przepisy.</w:t>
      </w:r>
    </w:p>
    <w:p w14:paraId="533835F2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69830CA" w14:textId="77777777" w:rsidR="000B38D4" w:rsidRDefault="000B38D4" w:rsidP="002D2999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Cambria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EB0D77D" w14:textId="4E838528" w:rsidR="00A66276" w:rsidRDefault="002D2999" w:rsidP="002D2999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Cambria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mbria" w:hAnsi="Cambria" w:cs="Cambria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ROZDZIAŁ </w:t>
      </w:r>
      <w:r w:rsidR="00A66276">
        <w:rPr>
          <w:rFonts w:ascii="Cambria" w:hAnsi="Cambria" w:cs="Cambria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X</w:t>
      </w:r>
      <w:r w:rsidRPr="0007262D">
        <w:rPr>
          <w:rFonts w:ascii="Cambria" w:hAnsi="Cambria" w:cs="Cambria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2E7A6D5E" w14:textId="04DE495B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Cambria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mbria" w:hAnsi="Cambria" w:cs="Cambria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KSZTAŁCENIE ZAWODOWE</w:t>
      </w:r>
    </w:p>
    <w:p w14:paraId="29C26A91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Cambria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27F1817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§ 27.</w:t>
      </w:r>
    </w:p>
    <w:p w14:paraId="2BCF8818" w14:textId="77777777" w:rsidR="009F4DB6" w:rsidRDefault="009F4DB6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3425592" w14:textId="676E5EE7" w:rsidR="009F4DB6" w:rsidRPr="007B0D54" w:rsidRDefault="009F4DB6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B0D54">
        <w:rPr>
          <w:rFonts w:ascii="Calibri" w:hAnsi="Calibri" w:cs="Calibri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1.</w:t>
      </w:r>
      <w:r w:rsidR="007B0D54" w:rsidRPr="007B0D54">
        <w:rPr>
          <w:rFonts w:ascii="Calibri" w:hAnsi="Calibri" w:cs="Calibri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Szkoła kształci słuchaczy w zawodzie Technik Żywienia i Usług Gastronomicznych. </w:t>
      </w:r>
      <w:r w:rsidRPr="007B0D54">
        <w:rPr>
          <w:rFonts w:ascii="Calibri" w:hAnsi="Calibri" w:cs="Calibri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Szkoła</w:t>
      </w:r>
      <w:r w:rsidR="007234ED" w:rsidRPr="007B0D54">
        <w:rPr>
          <w:rFonts w:ascii="Calibri" w:hAnsi="Calibri" w:cs="Calibri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może</w:t>
      </w:r>
      <w:r w:rsidRPr="007B0D54">
        <w:rPr>
          <w:rFonts w:ascii="Calibri" w:hAnsi="Calibri" w:cs="Calibri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kształci</w:t>
      </w:r>
      <w:r w:rsidR="007234ED" w:rsidRPr="007B0D54">
        <w:rPr>
          <w:rFonts w:ascii="Calibri" w:hAnsi="Calibri" w:cs="Calibri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ć</w:t>
      </w:r>
      <w:r w:rsidRPr="007B0D54">
        <w:rPr>
          <w:rFonts w:ascii="Calibri" w:hAnsi="Calibri" w:cs="Calibri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słuchaczy</w:t>
      </w:r>
      <w:r w:rsidR="007B0D54" w:rsidRPr="007B0D54">
        <w:rPr>
          <w:rFonts w:ascii="Calibri" w:hAnsi="Calibri" w:cs="Calibri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w zawodach</w:t>
      </w:r>
      <w:r w:rsidRPr="007B0D54">
        <w:rPr>
          <w:rFonts w:ascii="Calibri" w:hAnsi="Calibri" w:cs="Calibri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zgodn</w:t>
      </w:r>
      <w:r w:rsidR="007B0D54" w:rsidRPr="007B0D54">
        <w:rPr>
          <w:rFonts w:ascii="Calibri" w:hAnsi="Calibri" w:cs="Calibri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ych</w:t>
      </w:r>
      <w:r w:rsidRPr="007B0D54">
        <w:rPr>
          <w:rFonts w:ascii="Calibri" w:hAnsi="Calibri" w:cs="Calibri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z klasyfikacją zawodów, ogłaszaną przez właściwego ministra do spraw oświaty.</w:t>
      </w:r>
    </w:p>
    <w:p w14:paraId="2B7F5E38" w14:textId="082DF51E" w:rsidR="002D2999" w:rsidRPr="007B0D54" w:rsidRDefault="007234ED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B0D54">
        <w:rPr>
          <w:rFonts w:ascii="Calibri" w:hAnsi="Calibri" w:cs="Calibri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</w:t>
      </w:r>
      <w:r w:rsidR="002D2999" w:rsidRPr="007B0D54">
        <w:rPr>
          <w:rFonts w:ascii="Calibri" w:hAnsi="Calibri" w:cs="Calibri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 Szkolenie w zawodach szkolnictwa branżowego realizowane jest w szkole branżowej II stopnia, które</w:t>
      </w:r>
    </w:p>
    <w:p w14:paraId="504E6070" w14:textId="77777777" w:rsidR="002D2999" w:rsidRPr="007B0D54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B0D54">
        <w:rPr>
          <w:rFonts w:ascii="Calibri" w:hAnsi="Calibri" w:cs="Calibri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również jest realizowane na kwalifikacyjnych kursach zawodowych prowadzonych przez podmioty,</w:t>
      </w:r>
    </w:p>
    <w:p w14:paraId="69D682B6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 których mowa w art. 117 ustawy z dnia 14 grudnia 2016 r. – Prawo oświatowe oraz na kursach</w:t>
      </w:r>
    </w:p>
    <w:p w14:paraId="6561765A" w14:textId="77777777" w:rsidR="002D2999" w:rsidRPr="0007262D" w:rsidRDefault="002D2999" w:rsidP="002D2999">
      <w:pPr>
        <w:spacing w:after="0"/>
        <w:rPr>
          <w:rFonts w:ascii="Cambria-Bold" w:hAnsi="Cambria-Bold" w:cs="Cambria-Bold"/>
          <w:bCs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umiejętności zawodowych, o których mowa w art. 117 ust. 2a tej ustawy.</w:t>
      </w:r>
    </w:p>
    <w:p w14:paraId="67064CA9" w14:textId="24DEE2FA" w:rsidR="002D2999" w:rsidRPr="0007262D" w:rsidRDefault="007234ED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3</w:t>
      </w:r>
      <w:r w:rsidR="002D2999"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 Celem kształcenia w zawodach szkolnictwa branżowego jest przygotowanie uczących się</w:t>
      </w:r>
    </w:p>
    <w:p w14:paraId="77B7D3CC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do wykonywania pracy zawodowej i aktywnego funkcjonowania na zmieniającym się rynku pracy.</w:t>
      </w:r>
    </w:p>
    <w:p w14:paraId="6245223B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Absolwent szkoły prowadzącej kształcenie zawodowe powinien legitymować się pełnymi</w:t>
      </w:r>
    </w:p>
    <w:p w14:paraId="113F2BA5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kwalifikacjami zawodowymi, a także być przygotowany do uzyskania niezbędnych uprawnień</w:t>
      </w:r>
    </w:p>
    <w:p w14:paraId="3F7A163C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zawodowych.</w:t>
      </w:r>
    </w:p>
    <w:p w14:paraId="49B3C59A" w14:textId="0FB9C301" w:rsidR="002D2999" w:rsidRPr="0007262D" w:rsidRDefault="007234ED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4</w:t>
      </w:r>
      <w:r w:rsidR="002D2999"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 Zasady szkolnictwa branżowego są określone w klasyfikacji zawodów szkolnictwa branżowego, która</w:t>
      </w:r>
    </w:p>
    <w:p w14:paraId="10B07B91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stanowi usystematyzowany układ tabelaryczny obejmujący:</w:t>
      </w:r>
    </w:p>
    <w:p w14:paraId="5D811C40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1) uporządkowane alfabetycznie branże oraz przyporządkowane do nich alfabetycznie zawody,</w:t>
      </w:r>
    </w:p>
    <w:p w14:paraId="3D25B464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z uwzględnieniem nazw oraz symboli cyfrowych zawodów ustalonych w klasyfikacji zawodów</w:t>
      </w:r>
    </w:p>
    <w:p w14:paraId="6A8644CE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 specjalności na potrzeby rynku pracy, określonej przez ministra właściwego do spraw pracy,</w:t>
      </w:r>
    </w:p>
    <w:p w14:paraId="3C0A82EE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2) poziomy Polskiej Ramy Kwalifikacji dla kwalifikacji pełnych, o których mowa w art. 8 pkt 3a, 4a,</w:t>
      </w:r>
    </w:p>
    <w:p w14:paraId="7A4DB41B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5a i 7a ustawy o Zintegrowanym Systemie Kwalifikacji (Dz.U. z 2018 r. z poz. 2153, z póź. zm.),</w:t>
      </w:r>
    </w:p>
    <w:p w14:paraId="1203733C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3) ministrów właściwych dla zawodów, na wnioski których wprowadzono te zawody</w:t>
      </w:r>
    </w:p>
    <w:p w14:paraId="29688F5A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do klasyfikacji zawodów szkolnictwa branżowego, wyznaczonych ze względu na odpowiedni</w:t>
      </w:r>
    </w:p>
    <w:p w14:paraId="2B503F45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dział administracji rządowej, określonej w ustawie z dnia 4 września 1997r. o działach</w:t>
      </w:r>
    </w:p>
    <w:p w14:paraId="40981029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administracji rządowej (DZ. U. z 2018 r. poz. 762, z późn. zm.),</w:t>
      </w:r>
    </w:p>
    <w:p w14:paraId="24B0C36C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4) typy szkół ponadpodstawowych, w których może odbywać się kształcenie w danym zawodzie</w:t>
      </w:r>
    </w:p>
    <w:p w14:paraId="2C45C780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– w tym, dwuletnią branżową szkołę II stopnia (BS II),</w:t>
      </w:r>
    </w:p>
    <w:p w14:paraId="0C0334FF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5) symbole i nazwy kwalifikacji wyodrębnionych w zawodzie,</w:t>
      </w:r>
    </w:p>
    <w:p w14:paraId="7214D6A7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6) możliwość prowadzenia kształcenia w zakresie kwalifikacji wyodrębnionych w zawodzie</w:t>
      </w:r>
    </w:p>
    <w:p w14:paraId="247BB177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na kwalifikacyjnych kursach zawodowych lub na kursach umiejętności zawodowych,</w:t>
      </w:r>
    </w:p>
    <w:p w14:paraId="3853F22E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7) szczególne uwarunkowania związane z kształceniem w zawodzie lub kwalifikacji</w:t>
      </w:r>
    </w:p>
    <w:p w14:paraId="077EA149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wyodrębnionej w zawodzie, w szczególności związane z formą kształcenia lub kształceniem</w:t>
      </w:r>
    </w:p>
    <w:p w14:paraId="1FFE2771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osób niepełnosprawnych, wynikające z opisu zawodu zawartego we wnioskach ministrów</w:t>
      </w:r>
    </w:p>
    <w:p w14:paraId="743BDD2F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właściwych dla zawodów.</w:t>
      </w:r>
    </w:p>
    <w:p w14:paraId="37A14AB0" w14:textId="52F8AD1A" w:rsidR="002D2999" w:rsidRPr="0007262D" w:rsidRDefault="007234ED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5</w:t>
      </w:r>
      <w:r w:rsidR="002D2999"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 Kształcenie w branżowej szkole II stopnia odbywa się w zawodach, dla których przewidziano</w:t>
      </w:r>
    </w:p>
    <w:p w14:paraId="41BB0A18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kształcenie w tym typie szkoły. Są to zawody nauczane na poziomie technika, które posiadają</w:t>
      </w:r>
    </w:p>
    <w:p w14:paraId="3F7F117C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kwalifikację wspólną z kwalifikacją wyodrębnioną w zawodzie nauczanym w branżowej szkole I stopnia.</w:t>
      </w:r>
    </w:p>
    <w:p w14:paraId="08CEA8ED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 branżowej szkole II stopnia kształcenie jest prowadzone wyłącznie w tych zawodach, które stanowią</w:t>
      </w:r>
    </w:p>
    <w:p w14:paraId="7B334EA1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kontynuację kształcenia w branżowej szkole I stopnia, ponieważ w zawodzie nauczanym w branżowej</w:t>
      </w:r>
    </w:p>
    <w:p w14:paraId="7A5C8214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szkole I i II stopnia wyodrębniono wspólną pierwszą kwalifikację. W branżowej szkole II stopnia jest</w:t>
      </w:r>
    </w:p>
    <w:p w14:paraId="49F72264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realizowana jedynie druga kwalifikacja cząstkowa w danym zawodzie na poziomie technika.</w:t>
      </w:r>
    </w:p>
    <w:p w14:paraId="28EF2A2D" w14:textId="3F265BAC" w:rsidR="002D2999" w:rsidRPr="0007262D" w:rsidRDefault="007234ED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6</w:t>
      </w:r>
      <w:r w:rsidR="002D2999"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 Kształcenie w zawodach szkolnictwa branżowego, określonych w klasyfikacji zawodów szkolnictwa</w:t>
      </w:r>
    </w:p>
    <w:p w14:paraId="7A31BDA3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branżowego, jest prowadzone w oparciu o podstawy programowe kształcenia w zawodach szkolnictwa</w:t>
      </w:r>
    </w:p>
    <w:p w14:paraId="61450661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branżowego, opisane w formie oczekiwanych efektów kształcenia: wiedzy, umiejętności zawodowych</w:t>
      </w:r>
    </w:p>
    <w:p w14:paraId="3012B44B" w14:textId="77777777" w:rsidR="008E715D" w:rsidRPr="0007262D" w:rsidRDefault="002D2999" w:rsidP="002D2999">
      <w:pPr>
        <w:spacing w:after="0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oraz kompetencji personalnych i społecznych.</w:t>
      </w:r>
    </w:p>
    <w:p w14:paraId="589B8127" w14:textId="4E7B5D54" w:rsidR="002D2999" w:rsidRPr="007B0D54" w:rsidRDefault="007234ED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B0D54">
        <w:rPr>
          <w:rFonts w:ascii="Calibri" w:hAnsi="Calibri" w:cs="Calibri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7</w:t>
      </w:r>
      <w:r w:rsidR="002D2999" w:rsidRPr="007B0D54">
        <w:rPr>
          <w:rFonts w:ascii="Calibri" w:hAnsi="Calibri" w:cs="Calibri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 Szkoła,</w:t>
      </w:r>
      <w:r w:rsidRPr="007B0D54">
        <w:rPr>
          <w:rFonts w:ascii="Calibri" w:hAnsi="Calibri" w:cs="Calibri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lub inna jednostka organizacyjna</w:t>
      </w:r>
      <w:r w:rsidR="002D2999" w:rsidRPr="007B0D54">
        <w:rPr>
          <w:rFonts w:ascii="Calibri" w:hAnsi="Calibri" w:cs="Calibri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7B0D54">
        <w:rPr>
          <w:rFonts w:ascii="Calibri" w:hAnsi="Calibri" w:cs="Calibri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z którą organ prowadzący zawarł umowę dotyczącą prowadzenia zawodowych zajęć edukacyjnych, prowadzi zajęcia zawodowe w pomieszczeniach dydaktycznych z wyposażeniem odpowiadającym technologii i technice stosowanej w zawodzie.</w:t>
      </w:r>
    </w:p>
    <w:p w14:paraId="5978F04A" w14:textId="0B133A96" w:rsidR="002D2999" w:rsidRPr="0007262D" w:rsidRDefault="007234ED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8</w:t>
      </w:r>
      <w:r w:rsidR="002D2999"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 Szkoła dokonuje bieżącej oceny stopnia osiągnięcia przez słuchaczy oczekiwanych efektów</w:t>
      </w:r>
    </w:p>
    <w:p w14:paraId="0FA73375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kształcenia oraz ich przygotowania do potwierdzenia kwalifikacji wyodrębnionych w zawodach.</w:t>
      </w:r>
    </w:p>
    <w:p w14:paraId="1C6DCA8D" w14:textId="58F0E602" w:rsidR="002D2999" w:rsidRPr="0007262D" w:rsidRDefault="007234ED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9</w:t>
      </w:r>
      <w:r w:rsidR="002D2999"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 System egzaminów zawodowych umożliwia oddzielne potwierdzenie w toku kształcenia każdej</w:t>
      </w:r>
    </w:p>
    <w:p w14:paraId="3B003BCB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kwalifikacji wyodrębnionej w zawodzie szkolnictwa branżowego.</w:t>
      </w:r>
    </w:p>
    <w:p w14:paraId="1302B9E8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EBE3AC5" w14:textId="77777777" w:rsidR="00A66276" w:rsidRDefault="002D2999" w:rsidP="002D2999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Cambria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mbria" w:hAnsi="Cambria" w:cs="Cambria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ROZDZIAŁ </w:t>
      </w:r>
      <w:r w:rsidR="00A66276">
        <w:rPr>
          <w:rFonts w:ascii="Cambria" w:hAnsi="Cambria" w:cs="Cambria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XI </w:t>
      </w:r>
    </w:p>
    <w:p w14:paraId="6AA2C6FB" w14:textId="06F6A255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Cambria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mbria" w:hAnsi="Cambria" w:cs="Cambria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POSTANOWIENIA KOŃCOWE</w:t>
      </w:r>
    </w:p>
    <w:p w14:paraId="01B872E3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Cambria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C1C30EE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§ 28.</w:t>
      </w:r>
    </w:p>
    <w:p w14:paraId="008DD25D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BCBF13B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1. Szkoła jest jednostką budżetową.</w:t>
      </w:r>
    </w:p>
    <w:p w14:paraId="39F24E29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2. Zasady gospodarki finansowej szkoły określają odrębne przepisy.</w:t>
      </w:r>
    </w:p>
    <w:p w14:paraId="1FAD4527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3. Szkoła prowadzi i przechowuje dokumentację zgodnie z odrębnymi przepisami.</w:t>
      </w:r>
    </w:p>
    <w:p w14:paraId="55429CDE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4. Szkoła używa pieczęci urzędowych zgodnie z obowiązującymi przepisami opatrując nimi:</w:t>
      </w:r>
    </w:p>
    <w:p w14:paraId="7788D739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1) świadectwa, duplikaty świadectw i inne druki szkolne w miejscach oznaczonych we wzorach</w:t>
      </w:r>
    </w:p>
    <w:p w14:paraId="57B59918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odpowiednich druków pieczęcią urzędową o średnicy 36 mm, z wyjątkiem legitymacji</w:t>
      </w:r>
    </w:p>
    <w:p w14:paraId="6CBF236E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szkolnych oraz świadectw w miejscach przeznaczonych na umieszczenie fotografii, w których</w:t>
      </w:r>
    </w:p>
    <w:p w14:paraId="7BBF1A82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używa się pieczęci urzędowej o średnicy 20 mm,</w:t>
      </w:r>
    </w:p>
    <w:p w14:paraId="6D68EEA0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2) poświadczenie zgodności kopii z oryginałem świadectwa, na każdej stronie,</w:t>
      </w:r>
    </w:p>
    <w:p w14:paraId="6D9764A3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3) sprostowanie błędów i oczywistych omyłek w treści świadectwa szkolnego promocyjnego,</w:t>
      </w:r>
    </w:p>
    <w:p w14:paraId="63FCAC6F" w14:textId="6E11777B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4) legitymacje szkolne, potwierdzając ich ważność</w:t>
      </w:r>
      <w:r w:rsidR="00662CB2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;</w:t>
      </w:r>
    </w:p>
    <w:p w14:paraId="6F701BD4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5) zaświadczenie o nauce w szkole.</w:t>
      </w:r>
    </w:p>
    <w:p w14:paraId="03384BF6" w14:textId="79295107" w:rsidR="002D2999" w:rsidRDefault="002D2999" w:rsidP="0007262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5. Tablic</w:t>
      </w:r>
      <w:r w:rsidR="00662CB2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</w:t>
      </w: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szkoły zawierają napis:</w:t>
      </w:r>
      <w:r w:rsidR="0007262D"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Branżowa</w:t>
      </w:r>
      <w:r w:rsidR="00662CB2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Szkoła </w:t>
      </w:r>
      <w:r w:rsidR="0007262D"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II </w:t>
      </w:r>
      <w:r w:rsidR="0052745C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</w:t>
      </w:r>
      <w:r w:rsidR="0007262D"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topnia w</w:t>
      </w:r>
      <w:r w:rsidR="00662CB2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Zespole Szkół Agrotechnicznych</w:t>
      </w:r>
      <w:r w:rsidR="0007262D"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Sławnie</w:t>
      </w:r>
      <w:r w:rsidR="00662CB2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60D9AA85" w14:textId="139D44EB" w:rsidR="00662CB2" w:rsidRPr="0007262D" w:rsidRDefault="00662CB2" w:rsidP="0007262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6. Pieczęcie urzędowe szkoły</w:t>
      </w:r>
      <w:r w:rsidR="00F300C4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zawierają napis: Branżowa Szkoła II </w:t>
      </w:r>
      <w:r w:rsidR="0052745C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</w:t>
      </w:r>
      <w:r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topnia w Sławnie.</w:t>
      </w:r>
    </w:p>
    <w:p w14:paraId="21C6C4AE" w14:textId="7B1C11D9" w:rsidR="002D2999" w:rsidRPr="0007262D" w:rsidRDefault="00F300C4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7</w:t>
      </w:r>
      <w:r w:rsidR="002D2999"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 Szkoła może posiadać własny sztandar, godło oraz ceremoniał szkolny przyjęty przez Radę</w:t>
      </w:r>
    </w:p>
    <w:p w14:paraId="61741669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Pedagogiczną, po uwzględnieniu opinii Samorządu Słuchaczy.</w:t>
      </w:r>
    </w:p>
    <w:p w14:paraId="3D8CAAC3" w14:textId="4A343FDA" w:rsidR="002D2999" w:rsidRPr="0007262D" w:rsidRDefault="00F300C4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8</w:t>
      </w:r>
      <w:r w:rsidR="002D2999"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 Postanowienia statutu wymagają bieżącej aktualizacji, stosownie do zmian w obowiązujących</w:t>
      </w:r>
    </w:p>
    <w:p w14:paraId="587FD4E7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przepisach prawa.</w:t>
      </w:r>
    </w:p>
    <w:p w14:paraId="3B17887F" w14:textId="13ACE9A2" w:rsidR="002D2999" w:rsidRPr="0007262D" w:rsidRDefault="00F300C4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9</w:t>
      </w:r>
      <w:r w:rsidR="002D2999"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 Postulaty zmian</w:t>
      </w:r>
      <w:r w:rsidR="000B38D4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w</w:t>
      </w:r>
      <w:r w:rsidR="002D2999"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statu</w:t>
      </w:r>
      <w:r w:rsidR="000B38D4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cie mogą </w:t>
      </w:r>
      <w:r w:rsidR="002D2999"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0B38D4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wnosić</w:t>
      </w:r>
      <w:r w:rsidR="002D2999"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członkowie Rady Pedagogicznej</w:t>
      </w:r>
      <w:r w:rsidR="000B38D4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Organ Prowadzący oraz Samorząd Słuchaczy</w:t>
      </w:r>
      <w:r w:rsidR="002D2999"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10DC3D2B" w14:textId="5E836F9D" w:rsidR="002D2999" w:rsidRPr="0007262D" w:rsidRDefault="00F300C4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10</w:t>
      </w:r>
      <w:r w:rsidR="002D2999"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 Zmiany w statucie wprowadza się uchwałami Rady Pedagogicznej.</w:t>
      </w:r>
    </w:p>
    <w:p w14:paraId="5D001173" w14:textId="6C998C3E" w:rsidR="00A35EA7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</w:t>
      </w:r>
      <w:r w:rsidR="00F300C4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</w:t>
      </w: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O wprowadzonych zmianach do statutu informuje się Starostę </w:t>
      </w:r>
      <w:r w:rsidR="0007262D"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Sławieńskiego </w:t>
      </w:r>
    </w:p>
    <w:p w14:paraId="1FE578DD" w14:textId="6F4C4BAD" w:rsidR="002D2999" w:rsidRPr="0007262D" w:rsidRDefault="0007262D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oraz Zachodniopomorskiego </w:t>
      </w:r>
      <w:r w:rsidR="002D2999"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Kuratora Oświaty.</w:t>
      </w:r>
    </w:p>
    <w:p w14:paraId="415A6AF6" w14:textId="551A4B79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</w:t>
      </w:r>
      <w:r w:rsidR="00F300C4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</w:t>
      </w: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 Dyrektor zapewnia możliwość zapoznania się ze statutem wszystkim członkom społeczności</w:t>
      </w:r>
    </w:p>
    <w:p w14:paraId="44C62D71" w14:textId="77777777" w:rsidR="002D2999" w:rsidRPr="0007262D" w:rsidRDefault="002D2999" w:rsidP="002D29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" w:hAnsi="Calibri"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szkolnej.</w:t>
      </w:r>
    </w:p>
    <w:p w14:paraId="01CA2C3C" w14:textId="77777777" w:rsidR="002D2999" w:rsidRPr="0007262D" w:rsidRDefault="002D2999" w:rsidP="002D2999">
      <w:pPr>
        <w:rPr>
          <w:rFonts w:ascii="Calibri-Italic" w:hAnsi="Calibri-Italic" w:cs="Calibri-Italic"/>
          <w:i/>
          <w:i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40FA7A7" w14:textId="77777777" w:rsidR="002D2999" w:rsidRPr="0007262D" w:rsidRDefault="002D2999" w:rsidP="002D2999">
      <w:pPr>
        <w:rPr>
          <w:rFonts w:ascii="Cambria-Bold" w:hAnsi="Cambria-Bold" w:cs="Cambria-Bold"/>
          <w:bCs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262D">
        <w:rPr>
          <w:rFonts w:ascii="Calibri-Italic" w:hAnsi="Calibri-Italic" w:cs="Calibri-Italic"/>
          <w:i/>
          <w:i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Statut niniejszy wchodzi w życie z dniem 1 września 2020 roku.</w:t>
      </w:r>
    </w:p>
    <w:p w14:paraId="279F91CE" w14:textId="77777777" w:rsidR="008E715D" w:rsidRPr="0007262D" w:rsidRDefault="008E715D" w:rsidP="008E715D">
      <w:pPr>
        <w:jc w:val="center"/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sectPr w:rsidR="008E715D" w:rsidRPr="0007262D" w:rsidSect="008E715D">
      <w:pgSz w:w="11906" w:h="16838"/>
      <w:pgMar w:top="1418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-Bold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-Italic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715D"/>
    <w:rsid w:val="000137E4"/>
    <w:rsid w:val="00022D9F"/>
    <w:rsid w:val="0007262D"/>
    <w:rsid w:val="00086B01"/>
    <w:rsid w:val="000B38D4"/>
    <w:rsid w:val="0014629C"/>
    <w:rsid w:val="00236548"/>
    <w:rsid w:val="002A2119"/>
    <w:rsid w:val="002D2999"/>
    <w:rsid w:val="0033552D"/>
    <w:rsid w:val="003B6793"/>
    <w:rsid w:val="00475885"/>
    <w:rsid w:val="0052745C"/>
    <w:rsid w:val="0066226F"/>
    <w:rsid w:val="00662CB2"/>
    <w:rsid w:val="006D0D20"/>
    <w:rsid w:val="007234ED"/>
    <w:rsid w:val="00740AB8"/>
    <w:rsid w:val="007A1589"/>
    <w:rsid w:val="007B0D54"/>
    <w:rsid w:val="00803E8A"/>
    <w:rsid w:val="008B5985"/>
    <w:rsid w:val="008E715D"/>
    <w:rsid w:val="009D07D7"/>
    <w:rsid w:val="009E6D4F"/>
    <w:rsid w:val="009F4DB6"/>
    <w:rsid w:val="00A35EA7"/>
    <w:rsid w:val="00A61A47"/>
    <w:rsid w:val="00A66276"/>
    <w:rsid w:val="00B24875"/>
    <w:rsid w:val="00BA48B1"/>
    <w:rsid w:val="00D04F33"/>
    <w:rsid w:val="00D3360E"/>
    <w:rsid w:val="00DC7909"/>
    <w:rsid w:val="00E715F4"/>
    <w:rsid w:val="00EF7FE9"/>
    <w:rsid w:val="00F15993"/>
    <w:rsid w:val="00F2297A"/>
    <w:rsid w:val="00F300C4"/>
    <w:rsid w:val="00F80D15"/>
    <w:rsid w:val="00F84EE8"/>
    <w:rsid w:val="00FB5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A3470F"/>
  <w15:docId w15:val="{BEAD3B20-CEF2-4AA9-9036-7CEAF0232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80D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715F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365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36548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F159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5721</Words>
  <Characters>34328</Characters>
  <Application>Microsoft Office Word</Application>
  <DocSecurity>0</DocSecurity>
  <Lines>286</Lines>
  <Paragraphs>79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</dc:creator>
  <cp:keywords/>
  <dc:description/>
  <cp:lastModifiedBy>Intexpc</cp:lastModifiedBy>
  <cp:revision>6</cp:revision>
  <cp:lastPrinted>2020-05-04T10:13:00Z</cp:lastPrinted>
  <dcterms:created xsi:type="dcterms:W3CDTF">2020-05-13T09:19:00Z</dcterms:created>
  <dcterms:modified xsi:type="dcterms:W3CDTF">2020-05-18T08:24:00Z</dcterms:modified>
</cp:coreProperties>
</file>